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tblpY="1"/>
        <w:tblOverlap w:val="never"/>
        <w:tblW w:w="0" w:type="auto"/>
        <w:tblLook w:val="04A0" w:firstRow="1" w:lastRow="0" w:firstColumn="1" w:lastColumn="0" w:noHBand="0" w:noVBand="1"/>
      </w:tblPr>
      <w:tblGrid>
        <w:gridCol w:w="3681"/>
      </w:tblGrid>
      <w:tr w:rsidR="00B25096" w:rsidRPr="000A4673" w:rsidTr="00264FD1">
        <w:trPr>
          <w:trHeight w:val="1692"/>
        </w:trPr>
        <w:tc>
          <w:tcPr>
            <w:tcW w:w="3681" w:type="dxa"/>
            <w:tcBorders>
              <w:top w:val="dashed" w:sz="4" w:space="0" w:color="auto"/>
              <w:left w:val="dashed" w:sz="4" w:space="0" w:color="auto"/>
              <w:bottom w:val="dashed" w:sz="4" w:space="0" w:color="auto"/>
              <w:right w:val="dashed" w:sz="4" w:space="0" w:color="auto"/>
            </w:tcBorders>
          </w:tcPr>
          <w:p w:rsidR="00B25096" w:rsidRPr="00B226A1" w:rsidRDefault="00B25096" w:rsidP="00264FD1">
            <w:pPr>
              <w:rPr>
                <w:rFonts w:cstheme="minorHAnsi"/>
                <w:b/>
                <w:sz w:val="18"/>
                <w:szCs w:val="18"/>
              </w:rPr>
            </w:pPr>
            <w:bookmarkStart w:id="0" w:name="_GoBack"/>
            <w:bookmarkEnd w:id="0"/>
            <w:r w:rsidRPr="00B226A1">
              <w:rPr>
                <w:rFonts w:cstheme="minorHAnsi"/>
                <w:b/>
                <w:sz w:val="18"/>
                <w:szCs w:val="18"/>
              </w:rPr>
              <w:t>Razítko školy</w:t>
            </w:r>
          </w:p>
        </w:tc>
      </w:tr>
    </w:tbl>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28"/>
          <w:szCs w:val="28"/>
          <w:u w:val="single"/>
        </w:rPr>
      </w:pPr>
    </w:p>
    <w:p w:rsidR="00B25096" w:rsidRDefault="00B25096" w:rsidP="00E955C1">
      <w:pPr>
        <w:spacing w:after="0"/>
        <w:rPr>
          <w:rFonts w:cstheme="minorHAnsi"/>
          <w:b/>
        </w:rPr>
      </w:pPr>
    </w:p>
    <w:tbl>
      <w:tblPr>
        <w:tblStyle w:val="Mkatabulky"/>
        <w:tblW w:w="103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631"/>
        <w:gridCol w:w="2737"/>
        <w:gridCol w:w="2677"/>
      </w:tblGrid>
      <w:tr w:rsidR="00B25096" w:rsidTr="00264FD1">
        <w:tc>
          <w:tcPr>
            <w:tcW w:w="2263" w:type="dxa"/>
          </w:tcPr>
          <w:p w:rsidR="00B25096" w:rsidRPr="006F1C90" w:rsidRDefault="00B25096" w:rsidP="00264FD1">
            <w:pPr>
              <w:jc w:val="center"/>
              <w:rPr>
                <w:rFonts w:cstheme="minorHAnsi"/>
                <w:b/>
              </w:rPr>
            </w:pPr>
            <w:r w:rsidRPr="006F1C90">
              <w:rPr>
                <w:rFonts w:cstheme="minorHAnsi"/>
                <w:b/>
              </w:rPr>
              <w:t>Přijato dne</w:t>
            </w:r>
          </w:p>
        </w:tc>
        <w:tc>
          <w:tcPr>
            <w:tcW w:w="2631" w:type="dxa"/>
          </w:tcPr>
          <w:p w:rsidR="00B25096" w:rsidRPr="006F1C90" w:rsidRDefault="00B25096" w:rsidP="00264FD1">
            <w:pPr>
              <w:jc w:val="center"/>
              <w:rPr>
                <w:rFonts w:cstheme="minorHAnsi"/>
                <w:b/>
              </w:rPr>
            </w:pPr>
            <w:r w:rsidRPr="006F1C90">
              <w:rPr>
                <w:rFonts w:cstheme="minorHAnsi"/>
                <w:b/>
              </w:rPr>
              <w:t>Spisová značka</w:t>
            </w:r>
          </w:p>
        </w:tc>
        <w:tc>
          <w:tcPr>
            <w:tcW w:w="2737" w:type="dxa"/>
          </w:tcPr>
          <w:p w:rsidR="00B25096" w:rsidRPr="006F1C90" w:rsidRDefault="00B25096" w:rsidP="00264FD1">
            <w:pPr>
              <w:jc w:val="center"/>
              <w:rPr>
                <w:rFonts w:cstheme="minorHAnsi"/>
                <w:b/>
              </w:rPr>
            </w:pPr>
            <w:r>
              <w:rPr>
                <w:rFonts w:cstheme="minorHAnsi"/>
                <w:b/>
              </w:rPr>
              <w:t>Číslo jednací</w:t>
            </w:r>
          </w:p>
        </w:tc>
        <w:tc>
          <w:tcPr>
            <w:tcW w:w="2677" w:type="dxa"/>
          </w:tcPr>
          <w:p w:rsidR="00B25096" w:rsidRPr="006F1C90" w:rsidRDefault="00B25096" w:rsidP="00264FD1">
            <w:pPr>
              <w:jc w:val="center"/>
              <w:rPr>
                <w:rFonts w:cstheme="minorHAnsi"/>
                <w:b/>
              </w:rPr>
            </w:pPr>
            <w:r>
              <w:rPr>
                <w:rFonts w:cstheme="minorHAnsi"/>
                <w:b/>
              </w:rPr>
              <w:t>Počet příloh</w:t>
            </w:r>
          </w:p>
        </w:tc>
      </w:tr>
      <w:tr w:rsidR="00B25096" w:rsidTr="00264FD1">
        <w:trPr>
          <w:trHeight w:val="366"/>
        </w:trPr>
        <w:tc>
          <w:tcPr>
            <w:tcW w:w="2263" w:type="dxa"/>
          </w:tcPr>
          <w:p w:rsidR="00B25096" w:rsidRDefault="00B25096" w:rsidP="00264FD1">
            <w:pPr>
              <w:jc w:val="center"/>
              <w:rPr>
                <w:rFonts w:cstheme="minorHAnsi"/>
                <w:b/>
                <w:u w:val="single"/>
              </w:rPr>
            </w:pPr>
          </w:p>
        </w:tc>
        <w:tc>
          <w:tcPr>
            <w:tcW w:w="2631" w:type="dxa"/>
          </w:tcPr>
          <w:p w:rsidR="00B25096" w:rsidRDefault="00B25096" w:rsidP="00264FD1">
            <w:pPr>
              <w:jc w:val="center"/>
              <w:rPr>
                <w:rFonts w:cstheme="minorHAnsi"/>
                <w:b/>
                <w:u w:val="single"/>
              </w:rPr>
            </w:pPr>
          </w:p>
        </w:tc>
        <w:tc>
          <w:tcPr>
            <w:tcW w:w="2737" w:type="dxa"/>
          </w:tcPr>
          <w:p w:rsidR="00B25096" w:rsidRDefault="00B25096" w:rsidP="00264FD1">
            <w:pPr>
              <w:jc w:val="center"/>
              <w:rPr>
                <w:rFonts w:cstheme="minorHAnsi"/>
                <w:b/>
                <w:u w:val="single"/>
              </w:rPr>
            </w:pPr>
          </w:p>
        </w:tc>
        <w:tc>
          <w:tcPr>
            <w:tcW w:w="2677" w:type="dxa"/>
          </w:tcPr>
          <w:p w:rsidR="00B25096" w:rsidRDefault="00B25096" w:rsidP="00264FD1">
            <w:pPr>
              <w:jc w:val="center"/>
              <w:rPr>
                <w:rFonts w:cstheme="minorHAnsi"/>
                <w:b/>
                <w:u w:val="single"/>
              </w:rPr>
            </w:pPr>
          </w:p>
        </w:tc>
      </w:tr>
    </w:tbl>
    <w:p w:rsidR="00B25096" w:rsidRPr="00B25096" w:rsidRDefault="00B25096" w:rsidP="00B25096">
      <w:pPr>
        <w:pStyle w:val="Nadpis1"/>
        <w:spacing w:before="0"/>
        <w:jc w:val="center"/>
        <w:rPr>
          <w:rFonts w:asciiTheme="minorHAnsi" w:hAnsiTheme="minorHAnsi" w:cstheme="minorHAnsi"/>
          <w:sz w:val="22"/>
          <w:szCs w:val="22"/>
        </w:rPr>
      </w:pP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 xml:space="preserve">Žádost o přijetí dítěte k předškolnímu vzdělávání </w:t>
      </w: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v </w:t>
      </w:r>
      <w:r w:rsidRPr="002F2CFF">
        <w:rPr>
          <w:rFonts w:asciiTheme="minorHAnsi" w:hAnsiTheme="minorHAnsi" w:cstheme="minorHAnsi"/>
          <w:b/>
          <w:color w:val="auto"/>
        </w:rPr>
        <w:t xml:space="preserve">období </w:t>
      </w:r>
      <w:r w:rsidR="0094526C" w:rsidRPr="0094526C">
        <w:rPr>
          <w:rFonts w:asciiTheme="minorHAnsi" w:hAnsiTheme="minorHAnsi" w:cstheme="minorHAnsi"/>
          <w:b/>
          <w:color w:val="auto"/>
        </w:rPr>
        <w:t>12. 8. – 25. 8.</w:t>
      </w:r>
      <w:r w:rsidR="0094526C" w:rsidRPr="0094526C">
        <w:rPr>
          <w:rFonts w:asciiTheme="minorHAnsi" w:hAnsiTheme="minorHAnsi" w:cstheme="minorHAnsi"/>
          <w:color w:val="auto"/>
        </w:rPr>
        <w:t xml:space="preserve"> </w:t>
      </w:r>
      <w:r w:rsidR="002F2CFF" w:rsidRPr="002F2CFF">
        <w:rPr>
          <w:rFonts w:asciiTheme="minorHAnsi" w:hAnsiTheme="minorHAnsi" w:cstheme="minorHAnsi"/>
          <w:b/>
          <w:color w:val="auto"/>
        </w:rPr>
        <w:t>2024</w:t>
      </w:r>
    </w:p>
    <w:p w:rsidR="00087DB2" w:rsidRPr="00087DB2" w:rsidRDefault="00087DB2" w:rsidP="00087DB2">
      <w:pPr>
        <w:pStyle w:val="Nadpis1"/>
        <w:pBdr>
          <w:bottom w:val="single" w:sz="6" w:space="1" w:color="000000"/>
        </w:pBdr>
        <w:spacing w:before="0"/>
        <w:jc w:val="center"/>
        <w:rPr>
          <w:rFonts w:asciiTheme="minorHAnsi" w:hAnsiTheme="minorHAnsi" w:cstheme="minorHAnsi"/>
          <w:b/>
          <w:color w:val="auto"/>
          <w:sz w:val="16"/>
          <w:szCs w:val="16"/>
        </w:rPr>
      </w:pPr>
      <w:r w:rsidRPr="00087DB2">
        <w:rPr>
          <w:rFonts w:asciiTheme="minorHAnsi" w:hAnsiTheme="minorHAnsi" w:cstheme="minorHAnsi"/>
          <w:color w:val="auto"/>
          <w:sz w:val="16"/>
          <w:szCs w:val="16"/>
        </w:rPr>
        <w:t>(podle ustanovení § 34 zákona č. 561/2004 Sb., o předškolním, základním, středním, vyšším odborném a jiném vzdělávání, (školský zákon), ve spojení</w:t>
      </w:r>
      <w:r w:rsidRPr="00087DB2">
        <w:rPr>
          <w:rFonts w:asciiTheme="minorHAnsi" w:hAnsiTheme="minorHAnsi" w:cstheme="minorHAnsi"/>
          <w:color w:val="auto"/>
          <w:sz w:val="16"/>
          <w:szCs w:val="16"/>
        </w:rPr>
        <w:br/>
        <w:t>s vyhláškou č. 14/2005 Sb., o předškolním vzdělávání, vše ve znění pozdějších předpisů)</w:t>
      </w:r>
    </w:p>
    <w:p w:rsidR="00087DB2" w:rsidRPr="00B503BB" w:rsidRDefault="00087DB2" w:rsidP="00602B75">
      <w:pPr>
        <w:jc w:val="both"/>
        <w:rPr>
          <w:rFonts w:cstheme="minorHAnsi"/>
          <w:sz w:val="20"/>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8"/>
        <w:gridCol w:w="7320"/>
      </w:tblGrid>
      <w:tr w:rsidR="00087DB2" w:rsidTr="001B7FE0">
        <w:trPr>
          <w:trHeight w:hRule="exact" w:val="340"/>
        </w:trPr>
        <w:tc>
          <w:tcPr>
            <w:tcW w:w="2968" w:type="dxa"/>
            <w:tcBorders>
              <w:top w:val="single" w:sz="12"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Jméno a příjmení dítěte</w:t>
            </w:r>
          </w:p>
        </w:tc>
        <w:tc>
          <w:tcPr>
            <w:tcW w:w="7320" w:type="dxa"/>
            <w:tcBorders>
              <w:top w:val="single" w:sz="12"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rPr>
          <w:trHeight w:hRule="exact" w:val="340"/>
        </w:trPr>
        <w:tc>
          <w:tcPr>
            <w:tcW w:w="2968" w:type="dxa"/>
            <w:tcBorders>
              <w:top w:val="single" w:sz="4"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Datum narození</w:t>
            </w:r>
          </w:p>
        </w:tc>
        <w:tc>
          <w:tcPr>
            <w:tcW w:w="7320" w:type="dxa"/>
            <w:tcBorders>
              <w:top w:val="single" w:sz="4"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c>
          <w:tcPr>
            <w:tcW w:w="2968" w:type="dxa"/>
            <w:tcBorders>
              <w:top w:val="single" w:sz="4" w:space="0" w:color="auto"/>
              <w:bottom w:val="single" w:sz="12" w:space="0" w:color="auto"/>
              <w:right w:val="single" w:sz="4" w:space="0" w:color="auto"/>
            </w:tcBorders>
          </w:tcPr>
          <w:p w:rsidR="00087DB2" w:rsidRDefault="00087DB2" w:rsidP="001B7FE0">
            <w:pPr>
              <w:rPr>
                <w:rFonts w:cstheme="minorHAnsi"/>
                <w:b/>
              </w:rPr>
            </w:pPr>
            <w:r>
              <w:rPr>
                <w:rFonts w:cstheme="minorHAnsi"/>
                <w:b/>
              </w:rPr>
              <w:t>Adresa trvalého pobytu</w:t>
            </w:r>
          </w:p>
          <w:p w:rsidR="00087DB2" w:rsidRPr="00A660B6" w:rsidRDefault="00087DB2" w:rsidP="001B7FE0">
            <w:pPr>
              <w:rPr>
                <w:rFonts w:cstheme="minorHAnsi"/>
                <w:sz w:val="18"/>
                <w:szCs w:val="18"/>
              </w:rPr>
            </w:pPr>
            <w:r>
              <w:rPr>
                <w:rFonts w:cstheme="minorHAnsi"/>
                <w:sz w:val="18"/>
                <w:szCs w:val="18"/>
              </w:rPr>
              <w:t>(</w:t>
            </w:r>
            <w:r w:rsidRPr="00A660B6">
              <w:rPr>
                <w:rFonts w:cstheme="minorHAnsi"/>
                <w:sz w:val="18"/>
                <w:szCs w:val="18"/>
              </w:rPr>
              <w:t xml:space="preserve">pro cizince: </w:t>
            </w:r>
            <w:r>
              <w:rPr>
                <w:rFonts w:cstheme="minorHAnsi"/>
                <w:sz w:val="18"/>
                <w:szCs w:val="18"/>
              </w:rPr>
              <w:t xml:space="preserve">místo  pobytu, </w:t>
            </w:r>
            <w:r w:rsidRPr="00A660B6">
              <w:rPr>
                <w:rFonts w:cstheme="minorHAnsi"/>
                <w:sz w:val="18"/>
                <w:szCs w:val="18"/>
              </w:rPr>
              <w:t>povolení k</w:t>
            </w:r>
            <w:r>
              <w:rPr>
                <w:rFonts w:cstheme="minorHAnsi"/>
                <w:sz w:val="18"/>
                <w:szCs w:val="18"/>
              </w:rPr>
              <w:t> </w:t>
            </w:r>
            <w:r w:rsidRPr="00A660B6">
              <w:rPr>
                <w:rFonts w:cstheme="minorHAnsi"/>
                <w:sz w:val="18"/>
                <w:szCs w:val="18"/>
              </w:rPr>
              <w:t>pobytu</w:t>
            </w:r>
            <w:r>
              <w:rPr>
                <w:rFonts w:cstheme="minorHAnsi"/>
                <w:sz w:val="18"/>
                <w:szCs w:val="18"/>
              </w:rPr>
              <w:t>)</w:t>
            </w:r>
          </w:p>
        </w:tc>
        <w:tc>
          <w:tcPr>
            <w:tcW w:w="7320" w:type="dxa"/>
            <w:tcBorders>
              <w:top w:val="single" w:sz="4" w:space="0" w:color="auto"/>
              <w:left w:val="single" w:sz="4" w:space="0" w:color="auto"/>
              <w:bottom w:val="single" w:sz="12" w:space="0" w:color="auto"/>
            </w:tcBorders>
          </w:tcPr>
          <w:p w:rsidR="00087DB2" w:rsidRDefault="00087DB2" w:rsidP="001B7FE0">
            <w:pPr>
              <w:rPr>
                <w:rFonts w:cstheme="minorHAnsi"/>
                <w:b/>
                <w:szCs w:val="24"/>
              </w:rPr>
            </w:pPr>
          </w:p>
        </w:tc>
      </w:tr>
    </w:tbl>
    <w:p w:rsidR="00087DB2" w:rsidRPr="00A1740C" w:rsidRDefault="00087DB2" w:rsidP="00087DB2">
      <w:pPr>
        <w:rPr>
          <w:rFonts w:cstheme="minorHAnsi"/>
          <w:b/>
          <w:sz w:val="16"/>
          <w:szCs w:val="16"/>
        </w:rPr>
      </w:pPr>
    </w:p>
    <w:p w:rsidR="00087DB2" w:rsidRPr="0020678F" w:rsidRDefault="00087DB2" w:rsidP="00087DB2">
      <w:pPr>
        <w:rPr>
          <w:rFonts w:cstheme="minorHAnsi"/>
          <w:b/>
          <w:snapToGrid w:val="0"/>
        </w:rPr>
      </w:pPr>
      <w:r w:rsidRPr="00E735BF">
        <w:rPr>
          <w:rFonts w:cstheme="minorHAnsi"/>
          <w:b/>
          <w:snapToGrid w:val="0"/>
        </w:rPr>
        <w:t xml:space="preserve">Zákonní zástupci se dohodli, že v řízení o žádosti o přijetí k předškolnímu vzdělávání </w:t>
      </w:r>
      <w:r w:rsidRPr="0020678F">
        <w:rPr>
          <w:rFonts w:cstheme="minorHAnsi"/>
          <w:b/>
        </w:rPr>
        <w:t>v období červenec a srpen 2024</w:t>
      </w:r>
      <w:r>
        <w:rPr>
          <w:rFonts w:cstheme="minorHAnsi"/>
          <w:b/>
        </w:rPr>
        <w:t xml:space="preserve"> </w:t>
      </w:r>
      <w:r w:rsidRPr="0020678F">
        <w:rPr>
          <w:rFonts w:cstheme="minorHAnsi"/>
          <w:b/>
          <w:snapToGrid w:val="0"/>
        </w:rPr>
        <w:t>bude dítě, tj. účastníka řízení, zastupovat zákonný zástupce:</w:t>
      </w:r>
    </w:p>
    <w:tbl>
      <w:tblPr>
        <w:tblStyle w:val="Mkatabulky"/>
        <w:tblW w:w="0" w:type="auto"/>
        <w:tblLook w:val="04A0" w:firstRow="1" w:lastRow="0" w:firstColumn="1" w:lastColumn="0" w:noHBand="0" w:noVBand="1"/>
      </w:tblPr>
      <w:tblGrid>
        <w:gridCol w:w="2685"/>
        <w:gridCol w:w="2828"/>
        <w:gridCol w:w="2241"/>
        <w:gridCol w:w="2534"/>
      </w:tblGrid>
      <w:tr w:rsidR="00087DB2" w:rsidTr="001B7FE0">
        <w:trPr>
          <w:trHeight w:hRule="exact" w:val="340"/>
        </w:trPr>
        <w:tc>
          <w:tcPr>
            <w:tcW w:w="2685" w:type="dxa"/>
            <w:tcBorders>
              <w:top w:val="single" w:sz="12" w:space="0" w:color="auto"/>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Jméno, příjmení, titul</w:t>
            </w:r>
          </w:p>
        </w:tc>
        <w:tc>
          <w:tcPr>
            <w:tcW w:w="7603" w:type="dxa"/>
            <w:gridSpan w:val="3"/>
            <w:tcBorders>
              <w:top w:val="single" w:sz="12" w:space="0" w:color="auto"/>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Adresa trvalého pobytu</w:t>
            </w:r>
          </w:p>
        </w:tc>
        <w:tc>
          <w:tcPr>
            <w:tcW w:w="7603" w:type="dxa"/>
            <w:gridSpan w:val="3"/>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c>
          <w:tcPr>
            <w:tcW w:w="2685" w:type="dxa"/>
            <w:tcBorders>
              <w:left w:val="single" w:sz="12" w:space="0" w:color="auto"/>
              <w:right w:val="single" w:sz="4" w:space="0" w:color="auto"/>
            </w:tcBorders>
          </w:tcPr>
          <w:p w:rsidR="00087DB2" w:rsidRDefault="00087DB2" w:rsidP="001B7FE0">
            <w:pPr>
              <w:rPr>
                <w:rFonts w:cstheme="minorHAnsi"/>
                <w:b/>
              </w:rPr>
            </w:pPr>
            <w:r w:rsidRPr="002D7126">
              <w:rPr>
                <w:rFonts w:cstheme="minorHAnsi"/>
                <w:b/>
              </w:rPr>
              <w:t>Adresa pro doručování</w:t>
            </w:r>
          </w:p>
          <w:p w:rsidR="00087DB2" w:rsidRDefault="00087DB2" w:rsidP="001B7FE0">
            <w:pPr>
              <w:rPr>
                <w:rFonts w:cstheme="minorHAnsi"/>
                <w:b/>
                <w:szCs w:val="24"/>
              </w:rPr>
            </w:pPr>
            <w:r w:rsidRPr="00DB2E7E">
              <w:rPr>
                <w:rFonts w:cstheme="minorHAnsi"/>
                <w:sz w:val="16"/>
                <w:szCs w:val="16"/>
              </w:rPr>
              <w:t xml:space="preserve"> (liší</w:t>
            </w:r>
            <w:r w:rsidRPr="003F2DD5">
              <w:rPr>
                <w:rFonts w:cstheme="minorHAnsi"/>
                <w:sz w:val="18"/>
                <w:szCs w:val="18"/>
              </w:rPr>
              <w:t>-li se od trvalého pobytu</w:t>
            </w:r>
            <w:r>
              <w:rPr>
                <w:rFonts w:cstheme="minorHAnsi"/>
                <w:sz w:val="18"/>
                <w:szCs w:val="18"/>
              </w:rPr>
              <w:t>)</w:t>
            </w:r>
          </w:p>
        </w:tc>
        <w:tc>
          <w:tcPr>
            <w:tcW w:w="7603" w:type="dxa"/>
            <w:gridSpan w:val="3"/>
            <w:tcBorders>
              <w:left w:val="single" w:sz="4" w:space="0" w:color="auto"/>
              <w:right w:val="single" w:sz="12" w:space="0" w:color="auto"/>
            </w:tcBorders>
          </w:tcPr>
          <w:p w:rsidR="00087DB2" w:rsidRDefault="00087DB2" w:rsidP="001B7FE0">
            <w:pPr>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Telefonní kontakt</w:t>
            </w:r>
          </w:p>
        </w:tc>
        <w:tc>
          <w:tcPr>
            <w:tcW w:w="2828" w:type="dxa"/>
            <w:tcBorders>
              <w:left w:val="single" w:sz="4" w:space="0" w:color="auto"/>
              <w:right w:val="single" w:sz="4" w:space="0" w:color="auto"/>
            </w:tcBorders>
          </w:tcPr>
          <w:p w:rsidR="00087DB2" w:rsidRDefault="00087DB2" w:rsidP="001B7FE0">
            <w:pPr>
              <w:spacing w:line="276" w:lineRule="auto"/>
              <w:rPr>
                <w:rFonts w:cstheme="minorHAnsi"/>
                <w:b/>
                <w:szCs w:val="24"/>
              </w:rPr>
            </w:pPr>
          </w:p>
        </w:tc>
        <w:tc>
          <w:tcPr>
            <w:tcW w:w="2241" w:type="dxa"/>
            <w:tcBorders>
              <w:top w:val="single" w:sz="4" w:space="0" w:color="auto"/>
              <w:left w:val="single" w:sz="4" w:space="0" w:color="auto"/>
              <w:bottom w:val="single" w:sz="4" w:space="0" w:color="auto"/>
              <w:right w:val="single" w:sz="4" w:space="0" w:color="auto"/>
            </w:tcBorders>
          </w:tcPr>
          <w:p w:rsidR="00087DB2" w:rsidRPr="002D7126" w:rsidRDefault="00087DB2" w:rsidP="001B7FE0">
            <w:pPr>
              <w:spacing w:line="276" w:lineRule="auto"/>
              <w:rPr>
                <w:rFonts w:cstheme="minorHAnsi"/>
                <w:b/>
              </w:rPr>
            </w:pPr>
            <w:r w:rsidRPr="002D7126">
              <w:rPr>
                <w:rFonts w:cstheme="minorHAnsi"/>
                <w:b/>
              </w:rPr>
              <w:t>Datová schránka</w:t>
            </w:r>
          </w:p>
        </w:tc>
        <w:tc>
          <w:tcPr>
            <w:tcW w:w="2534" w:type="dxa"/>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bottom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E</w:t>
            </w:r>
            <w:r>
              <w:rPr>
                <w:rFonts w:cstheme="minorHAnsi"/>
                <w:b/>
              </w:rPr>
              <w:t>-</w:t>
            </w:r>
            <w:r w:rsidRPr="002D7126">
              <w:rPr>
                <w:rFonts w:cstheme="minorHAnsi"/>
                <w:b/>
              </w:rPr>
              <w:t>mail</w:t>
            </w:r>
          </w:p>
        </w:tc>
        <w:tc>
          <w:tcPr>
            <w:tcW w:w="7603" w:type="dxa"/>
            <w:gridSpan w:val="3"/>
            <w:tcBorders>
              <w:left w:val="single" w:sz="4" w:space="0" w:color="auto"/>
              <w:bottom w:val="single" w:sz="12" w:space="0" w:color="auto"/>
              <w:right w:val="single" w:sz="12" w:space="0" w:color="auto"/>
            </w:tcBorders>
          </w:tcPr>
          <w:p w:rsidR="00087DB2" w:rsidRDefault="00087DB2" w:rsidP="001B7FE0">
            <w:pPr>
              <w:spacing w:line="276" w:lineRule="auto"/>
              <w:rPr>
                <w:rFonts w:cstheme="minorHAnsi"/>
                <w:b/>
                <w:szCs w:val="24"/>
              </w:rPr>
            </w:pPr>
          </w:p>
        </w:tc>
      </w:tr>
    </w:tbl>
    <w:p w:rsidR="00087DB2" w:rsidRDefault="00087DB2" w:rsidP="00087DB2">
      <w:pPr>
        <w:pStyle w:val="Zkladntextodsazen"/>
        <w:ind w:firstLine="0"/>
        <w:jc w:val="left"/>
        <w:rPr>
          <w:rFonts w:asciiTheme="minorHAnsi" w:hAnsiTheme="minorHAnsi" w:cstheme="minorHAnsi"/>
          <w:b/>
          <w:sz w:val="22"/>
          <w:szCs w:val="22"/>
        </w:rPr>
      </w:pPr>
    </w:p>
    <w:p w:rsidR="005B39C0" w:rsidRDefault="005B39C0"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Číslo bankovního účtu/ kód banky (v případě vratky) ………………………………………………………………………………………</w:t>
      </w:r>
      <w:proofErr w:type="gramStart"/>
      <w:r>
        <w:rPr>
          <w:rFonts w:asciiTheme="minorHAnsi" w:hAnsiTheme="minorHAnsi" w:cstheme="minorHAnsi"/>
          <w:b/>
          <w:sz w:val="22"/>
          <w:szCs w:val="22"/>
        </w:rPr>
        <w:t>…..</w:t>
      </w:r>
      <w:proofErr w:type="gramEnd"/>
    </w:p>
    <w:p w:rsidR="00087DB2" w:rsidRDefault="00087DB2" w:rsidP="00087DB2">
      <w:pPr>
        <w:pStyle w:val="Zkladntextodsazen"/>
        <w:ind w:firstLine="0"/>
        <w:jc w:val="left"/>
        <w:rPr>
          <w:rFonts w:asciiTheme="minorHAnsi" w:hAnsiTheme="minorHAnsi" w:cstheme="minorHAnsi"/>
          <w:b/>
          <w:sz w:val="22"/>
          <w:szCs w:val="22"/>
        </w:rPr>
      </w:pPr>
    </w:p>
    <w:p w:rsidR="002F2CFF" w:rsidRDefault="002F2CFF" w:rsidP="002F2CFF">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Kmenová mateřská škola …………………………………………………………………………………………………………………………………</w:t>
      </w:r>
      <w:proofErr w:type="gramStart"/>
      <w:r>
        <w:rPr>
          <w:rFonts w:asciiTheme="minorHAnsi" w:hAnsiTheme="minorHAnsi" w:cstheme="minorHAnsi"/>
          <w:b/>
          <w:sz w:val="22"/>
          <w:szCs w:val="22"/>
        </w:rPr>
        <w:t>…..</w:t>
      </w:r>
      <w:proofErr w:type="gramEnd"/>
    </w:p>
    <w:p w:rsidR="002F2CFF" w:rsidRDefault="002F2CFF" w:rsidP="002F2CFF">
      <w:pPr>
        <w:pStyle w:val="Zkladntextodsazen"/>
        <w:ind w:firstLine="0"/>
        <w:jc w:val="left"/>
        <w:rPr>
          <w:rFonts w:asciiTheme="minorHAnsi" w:hAnsiTheme="minorHAnsi" w:cstheme="minorHAnsi"/>
          <w:b/>
          <w:sz w:val="22"/>
          <w:szCs w:val="22"/>
        </w:rPr>
      </w:pPr>
    </w:p>
    <w:tbl>
      <w:tblPr>
        <w:tblStyle w:val="Mkatabulky"/>
        <w:tblW w:w="10343" w:type="dxa"/>
        <w:tblLook w:val="04A0" w:firstRow="1" w:lastRow="0" w:firstColumn="1" w:lastColumn="0" w:noHBand="0" w:noVBand="1"/>
      </w:tblPr>
      <w:tblGrid>
        <w:gridCol w:w="2263"/>
        <w:gridCol w:w="4962"/>
        <w:gridCol w:w="1275"/>
        <w:gridCol w:w="993"/>
        <w:gridCol w:w="850"/>
      </w:tblGrid>
      <w:tr w:rsidR="0094526C" w:rsidTr="008B5F9D">
        <w:tc>
          <w:tcPr>
            <w:tcW w:w="2263" w:type="dxa"/>
            <w:vMerge w:val="restart"/>
            <w:shd w:val="clear" w:color="auto" w:fill="auto"/>
          </w:tcPr>
          <w:p w:rsidR="0094526C" w:rsidRDefault="0094526C" w:rsidP="008B5F9D">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 xml:space="preserve">Zvolte MŠ </w:t>
            </w:r>
          </w:p>
          <w:p w:rsidR="0094526C" w:rsidRDefault="0094526C" w:rsidP="008B5F9D">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a zaškrtněte</w:t>
            </w:r>
            <w:r>
              <w:rPr>
                <w:rFonts w:asciiTheme="minorHAnsi" w:hAnsiTheme="minorHAnsi" w:cstheme="minorHAnsi"/>
                <w:b/>
                <w:sz w:val="22"/>
                <w:szCs w:val="22"/>
              </w:rPr>
              <w:t xml:space="preserve"> </w:t>
            </w:r>
            <w:r w:rsidRPr="00D92835">
              <w:rPr>
                <w:rFonts w:asciiTheme="minorHAnsi" w:hAnsiTheme="minorHAnsi" w:cstheme="minorHAnsi"/>
                <w:b/>
                <w:sz w:val="28"/>
                <w:szCs w:val="28"/>
              </w:rPr>
              <w:t>X</w:t>
            </w:r>
          </w:p>
        </w:tc>
        <w:tc>
          <w:tcPr>
            <w:tcW w:w="4962" w:type="dxa"/>
            <w:vMerge w:val="restart"/>
            <w:shd w:val="clear" w:color="auto" w:fill="D9D9D9" w:themeFill="background1" w:themeFillShade="D9"/>
            <w:vAlign w:val="center"/>
          </w:tcPr>
          <w:p w:rsidR="0094526C" w:rsidRDefault="0094526C" w:rsidP="008B5F9D">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Mateřská škola</w:t>
            </w:r>
          </w:p>
        </w:tc>
        <w:tc>
          <w:tcPr>
            <w:tcW w:w="1275" w:type="dxa"/>
            <w:vMerge w:val="restart"/>
            <w:shd w:val="clear" w:color="auto" w:fill="D9D9D9" w:themeFill="background1" w:themeFillShade="D9"/>
            <w:vAlign w:val="center"/>
          </w:tcPr>
          <w:p w:rsidR="0094526C" w:rsidRDefault="0094526C" w:rsidP="008B5F9D">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 xml:space="preserve">Školné </w:t>
            </w:r>
            <w:r w:rsidRPr="00291703">
              <w:rPr>
                <w:rFonts w:asciiTheme="minorHAnsi" w:hAnsiTheme="minorHAnsi" w:cstheme="minorHAnsi"/>
                <w:b/>
                <w:sz w:val="20"/>
              </w:rPr>
              <w:t>(Kč)</w:t>
            </w:r>
          </w:p>
        </w:tc>
        <w:tc>
          <w:tcPr>
            <w:tcW w:w="1843" w:type="dxa"/>
            <w:gridSpan w:val="2"/>
            <w:shd w:val="clear" w:color="auto" w:fill="D9D9D9" w:themeFill="background1" w:themeFillShade="D9"/>
            <w:vAlign w:val="center"/>
          </w:tcPr>
          <w:p w:rsidR="0094526C" w:rsidRDefault="0094526C" w:rsidP="008B5F9D">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Stravné/</w:t>
            </w:r>
            <w:r w:rsidRPr="00291703">
              <w:rPr>
                <w:rFonts w:asciiTheme="minorHAnsi" w:hAnsiTheme="minorHAnsi" w:cstheme="minorHAnsi"/>
                <w:b/>
                <w:sz w:val="20"/>
              </w:rPr>
              <w:t>den (Kč)</w:t>
            </w:r>
          </w:p>
        </w:tc>
      </w:tr>
      <w:tr w:rsidR="0094526C" w:rsidRPr="0034781D" w:rsidTr="008B5F9D">
        <w:tc>
          <w:tcPr>
            <w:tcW w:w="2263" w:type="dxa"/>
            <w:vMerge/>
            <w:shd w:val="clear" w:color="auto" w:fill="auto"/>
          </w:tcPr>
          <w:p w:rsidR="0094526C" w:rsidRDefault="0094526C" w:rsidP="008B5F9D">
            <w:pPr>
              <w:pStyle w:val="Zkladntextodsazen"/>
              <w:ind w:firstLine="0"/>
              <w:jc w:val="left"/>
              <w:rPr>
                <w:rFonts w:asciiTheme="minorHAnsi" w:hAnsiTheme="minorHAnsi" w:cstheme="minorHAnsi"/>
                <w:b/>
                <w:sz w:val="22"/>
                <w:szCs w:val="22"/>
              </w:rPr>
            </w:pPr>
          </w:p>
        </w:tc>
        <w:tc>
          <w:tcPr>
            <w:tcW w:w="4962" w:type="dxa"/>
            <w:vMerge/>
            <w:shd w:val="clear" w:color="auto" w:fill="D9D9D9" w:themeFill="background1" w:themeFillShade="D9"/>
          </w:tcPr>
          <w:p w:rsidR="0094526C" w:rsidRPr="0034781D" w:rsidRDefault="0094526C" w:rsidP="008B5F9D">
            <w:pPr>
              <w:pStyle w:val="Zkladntextodsazen"/>
              <w:ind w:firstLine="0"/>
              <w:jc w:val="left"/>
              <w:rPr>
                <w:rFonts w:asciiTheme="minorHAnsi" w:hAnsiTheme="minorHAnsi" w:cstheme="minorHAnsi"/>
                <w:sz w:val="22"/>
                <w:szCs w:val="22"/>
              </w:rPr>
            </w:pPr>
          </w:p>
        </w:tc>
        <w:tc>
          <w:tcPr>
            <w:tcW w:w="1275" w:type="dxa"/>
            <w:vMerge/>
            <w:shd w:val="clear" w:color="auto" w:fill="D9D9D9" w:themeFill="background1" w:themeFillShade="D9"/>
          </w:tcPr>
          <w:p w:rsidR="0094526C" w:rsidRDefault="0094526C" w:rsidP="008B5F9D">
            <w:pPr>
              <w:pStyle w:val="Zkladntextodsazen"/>
              <w:ind w:firstLine="0"/>
              <w:jc w:val="right"/>
              <w:rPr>
                <w:rFonts w:asciiTheme="minorHAnsi" w:hAnsiTheme="minorHAnsi" w:cstheme="minorHAnsi"/>
                <w:sz w:val="22"/>
                <w:szCs w:val="22"/>
              </w:rPr>
            </w:pPr>
          </w:p>
        </w:tc>
        <w:tc>
          <w:tcPr>
            <w:tcW w:w="993" w:type="dxa"/>
            <w:shd w:val="clear" w:color="auto" w:fill="D9D9D9" w:themeFill="background1" w:themeFillShade="D9"/>
          </w:tcPr>
          <w:p w:rsidR="0094526C" w:rsidRPr="008D03FE" w:rsidRDefault="0094526C" w:rsidP="008B5F9D">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3 – 6 let</w:t>
            </w:r>
          </w:p>
        </w:tc>
        <w:tc>
          <w:tcPr>
            <w:tcW w:w="850" w:type="dxa"/>
            <w:shd w:val="clear" w:color="auto" w:fill="D9D9D9" w:themeFill="background1" w:themeFillShade="D9"/>
          </w:tcPr>
          <w:p w:rsidR="0094526C" w:rsidRPr="008D03FE" w:rsidRDefault="0094526C" w:rsidP="008B5F9D">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7 let</w:t>
            </w:r>
          </w:p>
        </w:tc>
      </w:tr>
      <w:tr w:rsidR="0094526C" w:rsidRPr="0034781D" w:rsidTr="008B5F9D">
        <w:trPr>
          <w:trHeight w:val="340"/>
        </w:trPr>
        <w:tc>
          <w:tcPr>
            <w:tcW w:w="2263" w:type="dxa"/>
            <w:vAlign w:val="center"/>
          </w:tcPr>
          <w:p w:rsidR="0094526C" w:rsidRDefault="0094526C" w:rsidP="008B5F9D">
            <w:pPr>
              <w:pStyle w:val="Zkladntextodsazen"/>
              <w:ind w:firstLine="0"/>
              <w:jc w:val="left"/>
              <w:rPr>
                <w:rFonts w:asciiTheme="minorHAnsi" w:hAnsiTheme="minorHAnsi" w:cstheme="minorHAnsi"/>
                <w:b/>
                <w:sz w:val="22"/>
                <w:szCs w:val="22"/>
              </w:rPr>
            </w:pPr>
          </w:p>
        </w:tc>
        <w:tc>
          <w:tcPr>
            <w:tcW w:w="4962" w:type="dxa"/>
            <w:vAlign w:val="center"/>
          </w:tcPr>
          <w:p w:rsidR="0094526C" w:rsidRPr="00F50E00" w:rsidRDefault="0094526C" w:rsidP="008B5F9D">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4 pastelky, Praha 4, Sedlčanská 14</w:t>
            </w:r>
          </w:p>
        </w:tc>
        <w:tc>
          <w:tcPr>
            <w:tcW w:w="1275" w:type="dxa"/>
            <w:vAlign w:val="center"/>
          </w:tcPr>
          <w:p w:rsidR="0094526C" w:rsidRPr="00F50E00"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492</w:t>
            </w:r>
          </w:p>
        </w:tc>
        <w:tc>
          <w:tcPr>
            <w:tcW w:w="993"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45</w:t>
            </w:r>
          </w:p>
        </w:tc>
        <w:tc>
          <w:tcPr>
            <w:tcW w:w="850"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48</w:t>
            </w:r>
          </w:p>
        </w:tc>
      </w:tr>
      <w:tr w:rsidR="0094526C" w:rsidRPr="0034781D" w:rsidTr="008B5F9D">
        <w:trPr>
          <w:trHeight w:val="340"/>
        </w:trPr>
        <w:tc>
          <w:tcPr>
            <w:tcW w:w="2263" w:type="dxa"/>
            <w:vAlign w:val="center"/>
          </w:tcPr>
          <w:p w:rsidR="0094526C" w:rsidRDefault="0094526C" w:rsidP="008B5F9D">
            <w:pPr>
              <w:pStyle w:val="Zkladntextodsazen"/>
              <w:ind w:firstLine="0"/>
              <w:jc w:val="left"/>
              <w:rPr>
                <w:rFonts w:asciiTheme="minorHAnsi" w:hAnsiTheme="minorHAnsi" w:cstheme="minorHAnsi"/>
                <w:b/>
                <w:sz w:val="22"/>
                <w:szCs w:val="22"/>
              </w:rPr>
            </w:pPr>
          </w:p>
        </w:tc>
        <w:tc>
          <w:tcPr>
            <w:tcW w:w="4962" w:type="dxa"/>
            <w:vAlign w:val="center"/>
          </w:tcPr>
          <w:p w:rsidR="0094526C" w:rsidRPr="00F50E00" w:rsidRDefault="0094526C" w:rsidP="008B5F9D">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Alšovy sady, Praha 4, Na Větrově 22</w:t>
            </w:r>
          </w:p>
        </w:tc>
        <w:tc>
          <w:tcPr>
            <w:tcW w:w="1275" w:type="dxa"/>
            <w:vAlign w:val="center"/>
          </w:tcPr>
          <w:p w:rsidR="0094526C" w:rsidRPr="00F50E00"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503</w:t>
            </w:r>
          </w:p>
        </w:tc>
        <w:tc>
          <w:tcPr>
            <w:tcW w:w="993"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60</w:t>
            </w:r>
          </w:p>
        </w:tc>
        <w:tc>
          <w:tcPr>
            <w:tcW w:w="850"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62</w:t>
            </w:r>
          </w:p>
        </w:tc>
      </w:tr>
      <w:tr w:rsidR="0094526C" w:rsidRPr="0034781D" w:rsidTr="008B5F9D">
        <w:trPr>
          <w:trHeight w:val="340"/>
        </w:trPr>
        <w:tc>
          <w:tcPr>
            <w:tcW w:w="2263" w:type="dxa"/>
            <w:vAlign w:val="center"/>
          </w:tcPr>
          <w:p w:rsidR="0094526C" w:rsidRDefault="0094526C" w:rsidP="008B5F9D">
            <w:pPr>
              <w:pStyle w:val="Zkladntextodsazen"/>
              <w:ind w:firstLine="0"/>
              <w:jc w:val="left"/>
              <w:rPr>
                <w:rFonts w:asciiTheme="minorHAnsi" w:hAnsiTheme="minorHAnsi" w:cstheme="minorHAnsi"/>
                <w:b/>
                <w:sz w:val="22"/>
                <w:szCs w:val="22"/>
              </w:rPr>
            </w:pPr>
          </w:p>
        </w:tc>
        <w:tc>
          <w:tcPr>
            <w:tcW w:w="4962" w:type="dxa"/>
            <w:vAlign w:val="center"/>
          </w:tcPr>
          <w:p w:rsidR="0094526C" w:rsidRPr="00F50E00" w:rsidRDefault="0094526C" w:rsidP="008B5F9D">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Praha 4, Přímětická 1247</w:t>
            </w:r>
          </w:p>
        </w:tc>
        <w:tc>
          <w:tcPr>
            <w:tcW w:w="1275" w:type="dxa"/>
            <w:vAlign w:val="center"/>
          </w:tcPr>
          <w:p w:rsidR="0094526C" w:rsidRPr="00F50E00"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358</w:t>
            </w:r>
          </w:p>
        </w:tc>
        <w:tc>
          <w:tcPr>
            <w:tcW w:w="993"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47</w:t>
            </w:r>
          </w:p>
        </w:tc>
        <w:tc>
          <w:tcPr>
            <w:tcW w:w="850"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w:t>
            </w:r>
          </w:p>
        </w:tc>
      </w:tr>
      <w:tr w:rsidR="0094526C" w:rsidRPr="0034781D" w:rsidTr="008B5F9D">
        <w:trPr>
          <w:trHeight w:val="340"/>
        </w:trPr>
        <w:tc>
          <w:tcPr>
            <w:tcW w:w="2263" w:type="dxa"/>
            <w:vAlign w:val="center"/>
          </w:tcPr>
          <w:p w:rsidR="0094526C" w:rsidRDefault="0094526C" w:rsidP="008B5F9D">
            <w:pPr>
              <w:pStyle w:val="Zkladntextodsazen"/>
              <w:ind w:firstLine="0"/>
              <w:jc w:val="left"/>
              <w:rPr>
                <w:rFonts w:asciiTheme="minorHAnsi" w:hAnsiTheme="minorHAnsi" w:cstheme="minorHAnsi"/>
                <w:b/>
                <w:sz w:val="22"/>
                <w:szCs w:val="22"/>
              </w:rPr>
            </w:pPr>
          </w:p>
        </w:tc>
        <w:tc>
          <w:tcPr>
            <w:tcW w:w="4962" w:type="dxa"/>
            <w:vAlign w:val="center"/>
          </w:tcPr>
          <w:p w:rsidR="0094526C" w:rsidRPr="00F50E00" w:rsidRDefault="0094526C" w:rsidP="008B5F9D">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Trojlístek, Praha 4, Bezová 4</w:t>
            </w:r>
          </w:p>
        </w:tc>
        <w:tc>
          <w:tcPr>
            <w:tcW w:w="1275" w:type="dxa"/>
            <w:vAlign w:val="center"/>
          </w:tcPr>
          <w:p w:rsidR="0094526C" w:rsidRPr="00F50E00"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516</w:t>
            </w:r>
          </w:p>
        </w:tc>
        <w:tc>
          <w:tcPr>
            <w:tcW w:w="993"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w:t>
            </w:r>
          </w:p>
        </w:tc>
        <w:tc>
          <w:tcPr>
            <w:tcW w:w="850" w:type="dxa"/>
            <w:vAlign w:val="center"/>
          </w:tcPr>
          <w:p w:rsidR="0094526C" w:rsidRPr="0034781D" w:rsidRDefault="0094526C" w:rsidP="008B5F9D">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52</w:t>
            </w:r>
          </w:p>
        </w:tc>
      </w:tr>
    </w:tbl>
    <w:p w:rsidR="00087DB2" w:rsidRDefault="00087DB2" w:rsidP="00087DB2">
      <w:pPr>
        <w:pStyle w:val="Zkladntextodsazen"/>
        <w:ind w:firstLine="0"/>
        <w:jc w:val="left"/>
        <w:rPr>
          <w:rFonts w:asciiTheme="minorHAnsi" w:hAnsiTheme="minorHAnsi" w:cstheme="minorHAnsi"/>
          <w:b/>
          <w:sz w:val="22"/>
          <w:szCs w:val="22"/>
        </w:rPr>
      </w:pPr>
    </w:p>
    <w:p w:rsidR="004C4C82" w:rsidRPr="00880896" w:rsidRDefault="004C4C82" w:rsidP="004C4C82">
      <w:pPr>
        <w:spacing w:after="0" w:line="240" w:lineRule="auto"/>
        <w:ind w:right="-142"/>
        <w:rPr>
          <w:rFonts w:cstheme="minorHAnsi"/>
          <w:sz w:val="20"/>
          <w:szCs w:val="20"/>
          <w:u w:val="single"/>
        </w:rPr>
      </w:pPr>
      <w:r w:rsidRPr="00D6177C">
        <w:rPr>
          <w:rFonts w:cstheme="minorHAnsi"/>
          <w:b/>
          <w:sz w:val="24"/>
          <w:szCs w:val="24"/>
          <w:u w:val="single"/>
        </w:rPr>
        <w:t>X</w:t>
      </w:r>
      <w:r>
        <w:rPr>
          <w:rFonts w:cstheme="minorHAnsi"/>
          <w:b/>
          <w:sz w:val="20"/>
          <w:szCs w:val="20"/>
          <w:u w:val="single"/>
        </w:rPr>
        <w:t xml:space="preserve"> ZAŠKRTNĚTE</w:t>
      </w:r>
      <w:r w:rsidRPr="00880896">
        <w:rPr>
          <w:rFonts w:cstheme="minorHAnsi"/>
          <w:sz w:val="20"/>
          <w:szCs w:val="20"/>
          <w:u w:val="single"/>
        </w:rPr>
        <w:t>, NA KTERÉ DNY SVÉ DÍTĚ ZÁVAZNĚ PŘIHLAŠUJETE:</w:t>
      </w:r>
    </w:p>
    <w:p w:rsidR="00D54EFE" w:rsidRDefault="00D54EFE" w:rsidP="00D54EFE">
      <w:pPr>
        <w:spacing w:after="0" w:line="240" w:lineRule="auto"/>
        <w:ind w:right="-142"/>
        <w:rPr>
          <w:rFonts w:cstheme="minorHAnsi"/>
          <w:i/>
          <w:sz w:val="20"/>
          <w:szCs w:val="20"/>
        </w:rPr>
      </w:pPr>
      <w:r w:rsidRPr="00880896">
        <w:rPr>
          <w:rFonts w:cstheme="minorHAnsi"/>
          <w:i/>
          <w:sz w:val="20"/>
          <w:szCs w:val="20"/>
        </w:rPr>
        <w:t>(pozdější změny nejsou možné)</w:t>
      </w:r>
    </w:p>
    <w:p w:rsidR="00D54EFE" w:rsidRPr="006B59F1" w:rsidRDefault="00D54EFE" w:rsidP="00D54EFE">
      <w:pPr>
        <w:spacing w:after="0" w:line="240" w:lineRule="auto"/>
        <w:ind w:right="-142"/>
        <w:rPr>
          <w:rFonts w:cstheme="minorHAnsi"/>
          <w:b/>
          <w:sz w:val="20"/>
          <w:szCs w:val="20"/>
        </w:rPr>
      </w:pPr>
    </w:p>
    <w:tbl>
      <w:tblPr>
        <w:tblStyle w:val="Mkatabulky"/>
        <w:tblW w:w="0" w:type="auto"/>
        <w:tblLook w:val="04A0" w:firstRow="1" w:lastRow="0" w:firstColumn="1" w:lastColumn="0" w:noHBand="0" w:noVBand="1"/>
      </w:tblPr>
      <w:tblGrid>
        <w:gridCol w:w="739"/>
        <w:gridCol w:w="739"/>
        <w:gridCol w:w="739"/>
        <w:gridCol w:w="739"/>
        <w:gridCol w:w="740"/>
        <w:gridCol w:w="740"/>
        <w:gridCol w:w="740"/>
        <w:gridCol w:w="740"/>
        <w:gridCol w:w="740"/>
        <w:gridCol w:w="740"/>
        <w:gridCol w:w="740"/>
        <w:gridCol w:w="740"/>
        <w:gridCol w:w="740"/>
        <w:gridCol w:w="740"/>
      </w:tblGrid>
      <w:tr w:rsidR="004C4C82" w:rsidTr="001E0104">
        <w:trPr>
          <w:trHeight w:val="275"/>
        </w:trPr>
        <w:tc>
          <w:tcPr>
            <w:tcW w:w="739"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12.8.</w:t>
            </w:r>
          </w:p>
        </w:tc>
        <w:tc>
          <w:tcPr>
            <w:tcW w:w="739"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13</w:t>
            </w:r>
            <w:r w:rsidRPr="006B59F1">
              <w:rPr>
                <w:rFonts w:ascii="Calibri" w:eastAsia="Times New Roman" w:hAnsi="Calibri" w:cs="Calibri"/>
                <w:color w:val="000000"/>
              </w:rPr>
              <w:t>.8</w:t>
            </w:r>
          </w:p>
        </w:tc>
        <w:tc>
          <w:tcPr>
            <w:tcW w:w="739"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14</w:t>
            </w:r>
            <w:r w:rsidRPr="006B59F1">
              <w:rPr>
                <w:rFonts w:ascii="Calibri" w:eastAsia="Times New Roman" w:hAnsi="Calibri" w:cs="Calibri"/>
                <w:color w:val="000000"/>
              </w:rPr>
              <w:t>.8</w:t>
            </w:r>
          </w:p>
        </w:tc>
        <w:tc>
          <w:tcPr>
            <w:tcW w:w="739"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15</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16</w:t>
            </w:r>
            <w:r w:rsidRPr="006B59F1">
              <w:rPr>
                <w:rFonts w:ascii="Calibri" w:eastAsia="Times New Roman" w:hAnsi="Calibri" w:cs="Calibri"/>
                <w:color w:val="000000"/>
              </w:rPr>
              <w:t>.8</w:t>
            </w:r>
          </w:p>
        </w:tc>
        <w:tc>
          <w:tcPr>
            <w:tcW w:w="740" w:type="dxa"/>
            <w:vMerge w:val="restart"/>
            <w:shd w:val="clear" w:color="auto" w:fill="D9D9D9" w:themeFill="background1" w:themeFillShade="D9"/>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17</w:t>
            </w:r>
            <w:r w:rsidRPr="006B59F1">
              <w:rPr>
                <w:rFonts w:ascii="Calibri" w:eastAsia="Times New Roman" w:hAnsi="Calibri" w:cs="Calibri"/>
                <w:color w:val="000000"/>
              </w:rPr>
              <w:t>.8</w:t>
            </w:r>
          </w:p>
        </w:tc>
        <w:tc>
          <w:tcPr>
            <w:tcW w:w="740" w:type="dxa"/>
            <w:vMerge w:val="restart"/>
            <w:shd w:val="clear" w:color="auto" w:fill="D9D9D9" w:themeFill="background1" w:themeFillShade="D9"/>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18</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19</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20</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21</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22</w:t>
            </w:r>
            <w:r w:rsidRPr="006B59F1">
              <w:rPr>
                <w:rFonts w:ascii="Calibri" w:eastAsia="Times New Roman" w:hAnsi="Calibri" w:cs="Calibri"/>
                <w:color w:val="000000"/>
              </w:rPr>
              <w:t>.8</w:t>
            </w:r>
          </w:p>
        </w:tc>
        <w:tc>
          <w:tcPr>
            <w:tcW w:w="740" w:type="dxa"/>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23</w:t>
            </w:r>
            <w:r w:rsidRPr="006B59F1">
              <w:rPr>
                <w:rFonts w:ascii="Calibri" w:eastAsia="Times New Roman" w:hAnsi="Calibri" w:cs="Calibri"/>
                <w:color w:val="000000"/>
              </w:rPr>
              <w:t>.8</w:t>
            </w:r>
          </w:p>
        </w:tc>
        <w:tc>
          <w:tcPr>
            <w:tcW w:w="740" w:type="dxa"/>
            <w:vMerge w:val="restart"/>
            <w:shd w:val="clear" w:color="auto" w:fill="D9D9D9" w:themeFill="background1" w:themeFillShade="D9"/>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24</w:t>
            </w:r>
            <w:r w:rsidRPr="006B59F1">
              <w:rPr>
                <w:rFonts w:ascii="Calibri" w:eastAsia="Times New Roman" w:hAnsi="Calibri" w:cs="Calibri"/>
                <w:color w:val="000000"/>
              </w:rPr>
              <w:t>.8</w:t>
            </w:r>
          </w:p>
        </w:tc>
        <w:tc>
          <w:tcPr>
            <w:tcW w:w="740" w:type="dxa"/>
            <w:vMerge w:val="restart"/>
            <w:shd w:val="clear" w:color="auto" w:fill="D9D9D9" w:themeFill="background1" w:themeFillShade="D9"/>
            <w:vAlign w:val="center"/>
          </w:tcPr>
          <w:p w:rsidR="004C4C82" w:rsidRPr="006B59F1" w:rsidRDefault="004C4C82" w:rsidP="004C4C82">
            <w:pPr>
              <w:jc w:val="center"/>
              <w:rPr>
                <w:rFonts w:ascii="Calibri" w:eastAsia="Times New Roman" w:hAnsi="Calibri" w:cs="Calibri"/>
                <w:color w:val="000000"/>
              </w:rPr>
            </w:pPr>
            <w:r>
              <w:rPr>
                <w:rFonts w:ascii="Calibri" w:eastAsia="Times New Roman" w:hAnsi="Calibri" w:cs="Calibri"/>
                <w:color w:val="000000"/>
              </w:rPr>
              <w:t>25</w:t>
            </w:r>
            <w:r w:rsidRPr="006B59F1">
              <w:rPr>
                <w:rFonts w:ascii="Calibri" w:eastAsia="Times New Roman" w:hAnsi="Calibri" w:cs="Calibri"/>
                <w:color w:val="000000"/>
              </w:rPr>
              <w:t>.8</w:t>
            </w:r>
          </w:p>
        </w:tc>
      </w:tr>
      <w:tr w:rsidR="004C4C82" w:rsidTr="001E0104">
        <w:trPr>
          <w:trHeight w:val="275"/>
        </w:trPr>
        <w:tc>
          <w:tcPr>
            <w:tcW w:w="739" w:type="dxa"/>
            <w:vAlign w:val="center"/>
          </w:tcPr>
          <w:p w:rsidR="004C4C82" w:rsidRDefault="004C4C82" w:rsidP="004C4C82">
            <w:pPr>
              <w:ind w:right="-142"/>
              <w:jc w:val="center"/>
              <w:rPr>
                <w:rFonts w:cstheme="minorHAnsi"/>
                <w:b/>
                <w:sz w:val="20"/>
                <w:szCs w:val="20"/>
              </w:rPr>
            </w:pPr>
          </w:p>
        </w:tc>
        <w:tc>
          <w:tcPr>
            <w:tcW w:w="739" w:type="dxa"/>
            <w:vAlign w:val="center"/>
          </w:tcPr>
          <w:p w:rsidR="004C4C82" w:rsidRDefault="004C4C82" w:rsidP="004C4C82">
            <w:pPr>
              <w:ind w:right="-142"/>
              <w:jc w:val="center"/>
              <w:rPr>
                <w:rFonts w:cstheme="minorHAnsi"/>
                <w:b/>
                <w:sz w:val="20"/>
                <w:szCs w:val="20"/>
              </w:rPr>
            </w:pPr>
          </w:p>
        </w:tc>
        <w:tc>
          <w:tcPr>
            <w:tcW w:w="739" w:type="dxa"/>
            <w:vAlign w:val="center"/>
          </w:tcPr>
          <w:p w:rsidR="004C4C82" w:rsidRDefault="004C4C82" w:rsidP="004C4C82">
            <w:pPr>
              <w:ind w:right="-142"/>
              <w:jc w:val="center"/>
              <w:rPr>
                <w:rFonts w:cstheme="minorHAnsi"/>
                <w:b/>
                <w:sz w:val="20"/>
                <w:szCs w:val="20"/>
              </w:rPr>
            </w:pPr>
          </w:p>
        </w:tc>
        <w:tc>
          <w:tcPr>
            <w:tcW w:w="739" w:type="dxa"/>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Merge/>
            <w:shd w:val="clear" w:color="auto" w:fill="D9D9D9" w:themeFill="background1" w:themeFillShade="D9"/>
            <w:vAlign w:val="center"/>
          </w:tcPr>
          <w:p w:rsidR="004C4C82" w:rsidRDefault="004C4C82" w:rsidP="004C4C82">
            <w:pPr>
              <w:ind w:right="-142"/>
              <w:jc w:val="center"/>
              <w:rPr>
                <w:rFonts w:cstheme="minorHAnsi"/>
                <w:b/>
                <w:sz w:val="20"/>
                <w:szCs w:val="20"/>
              </w:rPr>
            </w:pPr>
          </w:p>
        </w:tc>
        <w:tc>
          <w:tcPr>
            <w:tcW w:w="740" w:type="dxa"/>
            <w:vMerge/>
            <w:shd w:val="clear" w:color="auto" w:fill="D9D9D9" w:themeFill="background1" w:themeFillShade="D9"/>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Align w:val="center"/>
          </w:tcPr>
          <w:p w:rsidR="004C4C82" w:rsidRDefault="004C4C82" w:rsidP="004C4C82">
            <w:pPr>
              <w:ind w:right="-142"/>
              <w:jc w:val="center"/>
              <w:rPr>
                <w:rFonts w:cstheme="minorHAnsi"/>
                <w:b/>
                <w:sz w:val="20"/>
                <w:szCs w:val="20"/>
              </w:rPr>
            </w:pPr>
          </w:p>
        </w:tc>
        <w:tc>
          <w:tcPr>
            <w:tcW w:w="740" w:type="dxa"/>
            <w:vMerge/>
            <w:shd w:val="clear" w:color="auto" w:fill="D9D9D9" w:themeFill="background1" w:themeFillShade="D9"/>
            <w:vAlign w:val="center"/>
          </w:tcPr>
          <w:p w:rsidR="004C4C82" w:rsidRDefault="004C4C82" w:rsidP="004C4C82">
            <w:pPr>
              <w:ind w:right="-142"/>
              <w:jc w:val="center"/>
              <w:rPr>
                <w:rFonts w:cstheme="minorHAnsi"/>
                <w:b/>
                <w:sz w:val="20"/>
                <w:szCs w:val="20"/>
              </w:rPr>
            </w:pPr>
          </w:p>
        </w:tc>
        <w:tc>
          <w:tcPr>
            <w:tcW w:w="740" w:type="dxa"/>
            <w:vMerge/>
            <w:shd w:val="clear" w:color="auto" w:fill="D9D9D9" w:themeFill="background1" w:themeFillShade="D9"/>
            <w:vAlign w:val="center"/>
          </w:tcPr>
          <w:p w:rsidR="004C4C82" w:rsidRDefault="004C4C82" w:rsidP="004C4C82">
            <w:pPr>
              <w:ind w:right="-142"/>
              <w:jc w:val="center"/>
              <w:rPr>
                <w:rFonts w:cstheme="minorHAnsi"/>
                <w:b/>
                <w:sz w:val="20"/>
                <w:szCs w:val="20"/>
              </w:rPr>
            </w:pPr>
          </w:p>
        </w:tc>
      </w:tr>
    </w:tbl>
    <w:p w:rsidR="00D54EFE" w:rsidRPr="006B59F1" w:rsidRDefault="00D54EFE" w:rsidP="00D54EFE">
      <w:pPr>
        <w:spacing w:after="0" w:line="240" w:lineRule="auto"/>
        <w:ind w:right="-142"/>
        <w:rPr>
          <w:rFonts w:cstheme="minorHAnsi"/>
          <w:b/>
          <w:sz w:val="20"/>
          <w:szCs w:val="20"/>
        </w:rPr>
      </w:pPr>
    </w:p>
    <w:p w:rsidR="00087DB2" w:rsidRDefault="00087DB2"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Bližší informace k letnímu provozu naleznete na webových stránkách zvolené mateřské školy.</w:t>
      </w:r>
    </w:p>
    <w:p w:rsidR="00087DB2" w:rsidRPr="00097B49" w:rsidRDefault="00087DB2" w:rsidP="00087DB2">
      <w:pPr>
        <w:pStyle w:val="Zkladntextodsazen"/>
        <w:ind w:firstLine="0"/>
        <w:jc w:val="left"/>
        <w:rPr>
          <w:rFonts w:asciiTheme="minorHAnsi" w:hAnsiTheme="minorHAnsi" w:cstheme="minorHAnsi"/>
          <w:sz w:val="22"/>
          <w:szCs w:val="22"/>
        </w:rPr>
      </w:pPr>
      <w:r>
        <w:rPr>
          <w:rFonts w:asciiTheme="minorHAnsi" w:hAnsiTheme="minorHAnsi" w:cstheme="minorHAnsi"/>
          <w:sz w:val="22"/>
          <w:szCs w:val="22"/>
        </w:rPr>
        <w:t>Součástí této žádosti bude evidenční list dítěte, který dodá kmenová mateřská škola zřizovaná MČ Praha 4.</w:t>
      </w:r>
    </w:p>
    <w:p w:rsidR="00B25096" w:rsidRDefault="00B25096" w:rsidP="00B25096">
      <w:pPr>
        <w:pStyle w:val="Zkladntextodsazen"/>
        <w:ind w:firstLine="0"/>
        <w:jc w:val="left"/>
        <w:rPr>
          <w:rFonts w:asciiTheme="minorHAnsi" w:hAnsiTheme="minorHAnsi" w:cstheme="minorHAnsi"/>
          <w:b/>
          <w:sz w:val="22"/>
          <w:szCs w:val="22"/>
        </w:rPr>
      </w:pPr>
    </w:p>
    <w:p w:rsidR="001C6EE0" w:rsidRDefault="001C6EE0" w:rsidP="00AA2CAF">
      <w:pPr>
        <w:pStyle w:val="Zkladntextodsazen"/>
        <w:ind w:firstLine="0"/>
        <w:jc w:val="left"/>
        <w:rPr>
          <w:rFonts w:asciiTheme="minorHAnsi" w:hAnsiTheme="minorHAnsi" w:cstheme="minorHAnsi"/>
          <w:b/>
          <w:bCs/>
          <w:sz w:val="18"/>
          <w:szCs w:val="18"/>
          <w:u w:val="single"/>
        </w:rPr>
      </w:pPr>
    </w:p>
    <w:p w:rsidR="00E955C1" w:rsidRDefault="00E955C1" w:rsidP="00AA2CAF">
      <w:pPr>
        <w:pStyle w:val="Zkladntextodsazen"/>
        <w:ind w:firstLine="0"/>
        <w:jc w:val="left"/>
        <w:rPr>
          <w:rFonts w:asciiTheme="minorHAnsi" w:hAnsiTheme="minorHAnsi" w:cstheme="minorHAnsi"/>
          <w:b/>
          <w:bCs/>
          <w:sz w:val="18"/>
          <w:szCs w:val="18"/>
          <w:u w:val="single"/>
        </w:rPr>
      </w:pPr>
    </w:p>
    <w:p w:rsidR="005B39C0" w:rsidRDefault="005B39C0" w:rsidP="00AA2CAF">
      <w:pPr>
        <w:pStyle w:val="Zkladntextodsazen"/>
        <w:ind w:firstLine="0"/>
        <w:jc w:val="left"/>
        <w:rPr>
          <w:rFonts w:asciiTheme="minorHAnsi" w:hAnsiTheme="minorHAnsi" w:cstheme="minorHAnsi"/>
          <w:b/>
          <w:bCs/>
          <w:sz w:val="18"/>
          <w:szCs w:val="18"/>
          <w:u w:val="single"/>
        </w:rPr>
      </w:pPr>
    </w:p>
    <w:p w:rsidR="00AA2CAF" w:rsidRPr="00B832D6" w:rsidRDefault="00AA2CAF" w:rsidP="00AA2CAF">
      <w:pPr>
        <w:pStyle w:val="Zkladntextodsazen"/>
        <w:ind w:firstLine="0"/>
        <w:jc w:val="left"/>
        <w:rPr>
          <w:rFonts w:asciiTheme="minorHAnsi" w:hAnsiTheme="minorHAnsi" w:cstheme="minorHAnsi"/>
          <w:b/>
          <w:bCs/>
          <w:sz w:val="18"/>
          <w:szCs w:val="18"/>
          <w:u w:val="single"/>
        </w:rPr>
      </w:pPr>
      <w:r w:rsidRPr="00B832D6">
        <w:rPr>
          <w:rFonts w:asciiTheme="minorHAnsi" w:hAnsiTheme="minorHAnsi" w:cstheme="minorHAnsi"/>
          <w:b/>
          <w:bCs/>
          <w:sz w:val="18"/>
          <w:szCs w:val="18"/>
          <w:u w:val="single"/>
        </w:rPr>
        <w:lastRenderedPageBreak/>
        <w:t>SOUHLAS SE ZPRACOVÁNÍM OSOBNÍCH ÚDAJŮ:</w:t>
      </w:r>
    </w:p>
    <w:p w:rsidR="00AA2CAF" w:rsidRPr="00DA2DBD" w:rsidRDefault="00AA2CAF" w:rsidP="00AA2CAF">
      <w:pPr>
        <w:pStyle w:val="Zkladntextodsazen"/>
        <w:ind w:firstLine="0"/>
        <w:rPr>
          <w:rFonts w:asciiTheme="minorHAnsi" w:hAnsiTheme="minorHAnsi" w:cstheme="minorHAnsi"/>
          <w:bCs/>
          <w:sz w:val="17"/>
          <w:szCs w:val="17"/>
          <w:u w:val="single"/>
        </w:rPr>
      </w:pPr>
      <w:r w:rsidRPr="00DA2DBD">
        <w:rPr>
          <w:rFonts w:asciiTheme="minorHAnsi" w:hAnsiTheme="minorHAnsi" w:cstheme="minorHAnsi"/>
          <w:sz w:val="17"/>
          <w:szCs w:val="17"/>
        </w:rPr>
        <w:t xml:space="preserve">daný v souladu s Nařízením Evropského parlamentu a Rady (EU) 2016/679 ze dne 27. dubna 2016 O ochraně fyzických osob v souvislosti </w:t>
      </w:r>
      <w:r w:rsidRPr="00DA2DBD">
        <w:rPr>
          <w:rFonts w:asciiTheme="minorHAnsi" w:hAnsiTheme="minorHAnsi" w:cstheme="minorHAnsi"/>
          <w:sz w:val="17"/>
          <w:szCs w:val="17"/>
        </w:rPr>
        <w:br/>
        <w:t>se zpracováním osobních údajů a volném pohybu těchto údajů a o zrušení směrnice 95/46/ES (dále jen „Nařízení“).</w:t>
      </w:r>
    </w:p>
    <w:p w:rsidR="00AA2CAF"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 xml:space="preserve">Za účelem přijímacího řízení o přijetí dítěte k předškolnímu vzdělávání uděluji tímto správci, </w:t>
      </w:r>
      <w:r>
        <w:rPr>
          <w:rFonts w:asciiTheme="minorHAnsi" w:hAnsiTheme="minorHAnsi" w:cstheme="minorHAnsi"/>
          <w:sz w:val="17"/>
          <w:szCs w:val="17"/>
        </w:rPr>
        <w:t>jimiž jsou</w:t>
      </w:r>
      <w:r w:rsidRPr="00DA2DBD">
        <w:rPr>
          <w:rFonts w:asciiTheme="minorHAnsi" w:hAnsiTheme="minorHAnsi" w:cstheme="minorHAnsi"/>
          <w:sz w:val="17"/>
          <w:szCs w:val="17"/>
        </w:rPr>
        <w:t xml:space="preserve"> </w:t>
      </w:r>
    </w:p>
    <w:p w:rsidR="00AA2CAF" w:rsidRDefault="00AA2CAF" w:rsidP="00AA2CAF">
      <w:pPr>
        <w:pStyle w:val="Zkladntextodsazen"/>
        <w:numPr>
          <w:ilvl w:val="0"/>
          <w:numId w:val="14"/>
        </w:numPr>
        <w:rPr>
          <w:rFonts w:asciiTheme="minorHAnsi" w:hAnsiTheme="minorHAnsi" w:cstheme="minorHAnsi"/>
          <w:sz w:val="17"/>
          <w:szCs w:val="17"/>
        </w:rPr>
      </w:pPr>
      <w:r w:rsidRPr="00DA2DBD">
        <w:rPr>
          <w:rFonts w:asciiTheme="minorHAnsi" w:hAnsiTheme="minorHAnsi" w:cstheme="minorHAnsi"/>
          <w:sz w:val="17"/>
          <w:szCs w:val="17"/>
        </w:rPr>
        <w:t>Úřad městské části Praha 4, Antala Staška 2059/80b, 140 46 Praha 4, IČO: 00063584, ID datové s</w:t>
      </w:r>
      <w:r>
        <w:rPr>
          <w:rFonts w:asciiTheme="minorHAnsi" w:hAnsiTheme="minorHAnsi" w:cstheme="minorHAnsi"/>
          <w:sz w:val="17"/>
          <w:szCs w:val="17"/>
        </w:rPr>
        <w:t>c</w:t>
      </w:r>
      <w:r w:rsidRPr="00DA2DBD">
        <w:rPr>
          <w:rFonts w:asciiTheme="minorHAnsi" w:hAnsiTheme="minorHAnsi" w:cstheme="minorHAnsi"/>
          <w:sz w:val="17"/>
          <w:szCs w:val="17"/>
        </w:rPr>
        <w:t>hránk</w:t>
      </w:r>
      <w:r>
        <w:rPr>
          <w:rFonts w:asciiTheme="minorHAnsi" w:hAnsiTheme="minorHAnsi" w:cstheme="minorHAnsi"/>
          <w:sz w:val="17"/>
          <w:szCs w:val="17"/>
        </w:rPr>
        <w:t>y: ergbrf7 (dále jen „Správce“)</w:t>
      </w:r>
    </w:p>
    <w:p w:rsidR="00AA2CAF" w:rsidRDefault="00AA2CAF" w:rsidP="00AA2CAF">
      <w:pPr>
        <w:pStyle w:val="Zkladntextodsazen"/>
        <w:numPr>
          <w:ilvl w:val="0"/>
          <w:numId w:val="14"/>
        </w:numPr>
        <w:rPr>
          <w:rFonts w:asciiTheme="minorHAnsi" w:hAnsiTheme="minorHAnsi" w:cstheme="minorHAnsi"/>
          <w:sz w:val="17"/>
          <w:szCs w:val="17"/>
        </w:rPr>
      </w:pPr>
      <w:r>
        <w:rPr>
          <w:rFonts w:asciiTheme="minorHAnsi" w:hAnsiTheme="minorHAnsi" w:cstheme="minorHAnsi"/>
          <w:sz w:val="17"/>
          <w:szCs w:val="17"/>
        </w:rPr>
        <w:t xml:space="preserve">mateřské školy zřizované MČ Praha 4 </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souhlas se zpracováním následujících údajů:</w:t>
      </w:r>
    </w:p>
    <w:p w:rsidR="00AA2CAF" w:rsidRPr="00903540"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j</w:t>
      </w:r>
      <w:r w:rsidRPr="00903540">
        <w:rPr>
          <w:rFonts w:asciiTheme="minorHAnsi" w:hAnsiTheme="minorHAnsi" w:cstheme="minorHAnsi"/>
          <w:sz w:val="17"/>
          <w:szCs w:val="17"/>
        </w:rPr>
        <w:t>méno a příjmení dítěte, jeho rodné číslo, datum narození, adresa místa pobytu, jiná kontaktní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k</w:t>
      </w:r>
      <w:r w:rsidRPr="00DA2DBD">
        <w:rPr>
          <w:rFonts w:asciiTheme="minorHAnsi" w:hAnsiTheme="minorHAnsi" w:cstheme="minorHAnsi"/>
          <w:sz w:val="17"/>
          <w:szCs w:val="17"/>
        </w:rPr>
        <w:t>ontaktní údaje rodičů/zákonných zástupců dítěte (jméno a příjmení, adresa, telefon, e-mailová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s</w:t>
      </w:r>
      <w:r w:rsidRPr="00DA2DBD">
        <w:rPr>
          <w:rFonts w:asciiTheme="minorHAnsi" w:hAnsiTheme="minorHAnsi" w:cstheme="minorHAnsi"/>
          <w:sz w:val="17"/>
          <w:szCs w:val="17"/>
        </w:rPr>
        <w:t>oudní rozhodnutí o svěření dítěte do péče</w:t>
      </w:r>
      <w:r>
        <w:rPr>
          <w:rFonts w:asciiTheme="minorHAnsi" w:hAnsiTheme="minorHAnsi" w:cstheme="minorHAnsi"/>
          <w:sz w:val="17"/>
          <w:szCs w:val="17"/>
        </w:rPr>
        <w:t xml:space="preserve"> (např. výlučná péče o dítě, střídavá péče, společná péče)</w:t>
      </w:r>
      <w:r w:rsidRPr="00DA2DBD">
        <w:rPr>
          <w:rFonts w:asciiTheme="minorHAnsi" w:hAnsiTheme="minorHAnsi" w:cstheme="minorHAnsi"/>
          <w:sz w:val="17"/>
          <w:szCs w:val="17"/>
        </w:rPr>
        <w:t>, omezení nebo zákaz styku druhého rodiče s dítětem či další související rozhodnutí</w:t>
      </w:r>
      <w:r>
        <w:rPr>
          <w:rFonts w:asciiTheme="minorHAnsi" w:hAnsiTheme="minorHAnsi" w:cstheme="minorHAnsi"/>
          <w:sz w:val="17"/>
          <w:szCs w:val="17"/>
        </w:rPr>
        <w:t xml:space="preserve"> ve věci péče o dítě</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Tento souhlas je udělován</w:t>
      </w:r>
    </w:p>
    <w:p w:rsidR="00AA2CAF" w:rsidRPr="005842EB"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po dobu trvání přijímacího řízení o přijetí dítěte k předškolnímu vzdělávání</w:t>
      </w:r>
      <w:r>
        <w:rPr>
          <w:rFonts w:asciiTheme="minorHAnsi" w:hAnsiTheme="minorHAnsi" w:cstheme="minorHAnsi"/>
          <w:sz w:val="17"/>
          <w:szCs w:val="17"/>
        </w:rPr>
        <w:t xml:space="preserve"> v období </w:t>
      </w:r>
      <w:r w:rsidR="00736373">
        <w:rPr>
          <w:rFonts w:asciiTheme="minorHAnsi" w:hAnsiTheme="minorHAnsi" w:cstheme="minorHAnsi"/>
          <w:sz w:val="17"/>
          <w:szCs w:val="17"/>
        </w:rPr>
        <w:t>12</w:t>
      </w:r>
      <w:r w:rsidRPr="00AA2CAF">
        <w:rPr>
          <w:rFonts w:asciiTheme="minorHAnsi" w:hAnsiTheme="minorHAnsi" w:cstheme="minorHAnsi"/>
          <w:sz w:val="17"/>
          <w:szCs w:val="17"/>
        </w:rPr>
        <w:t xml:space="preserve">. </w:t>
      </w:r>
      <w:r w:rsidR="00736373">
        <w:rPr>
          <w:rFonts w:asciiTheme="minorHAnsi" w:hAnsiTheme="minorHAnsi" w:cstheme="minorHAnsi"/>
          <w:sz w:val="17"/>
          <w:szCs w:val="17"/>
        </w:rPr>
        <w:t>8</w:t>
      </w:r>
      <w:r w:rsidRPr="00AA2CAF">
        <w:rPr>
          <w:rFonts w:asciiTheme="minorHAnsi" w:hAnsiTheme="minorHAnsi" w:cstheme="minorHAnsi"/>
          <w:sz w:val="17"/>
          <w:szCs w:val="17"/>
        </w:rPr>
        <w:t xml:space="preserve">. – </w:t>
      </w:r>
      <w:r w:rsidR="00736373">
        <w:rPr>
          <w:rFonts w:asciiTheme="minorHAnsi" w:hAnsiTheme="minorHAnsi" w:cstheme="minorHAnsi"/>
          <w:sz w:val="17"/>
          <w:szCs w:val="17"/>
        </w:rPr>
        <w:t>25</w:t>
      </w:r>
      <w:r w:rsidRPr="00AA2CAF">
        <w:rPr>
          <w:rFonts w:asciiTheme="minorHAnsi" w:hAnsiTheme="minorHAnsi" w:cstheme="minorHAnsi"/>
          <w:sz w:val="17"/>
          <w:szCs w:val="17"/>
        </w:rPr>
        <w:t xml:space="preserve">. </w:t>
      </w:r>
      <w:r w:rsidR="002F2CFF">
        <w:rPr>
          <w:rFonts w:asciiTheme="minorHAnsi" w:hAnsiTheme="minorHAnsi" w:cstheme="minorHAnsi"/>
          <w:sz w:val="17"/>
          <w:szCs w:val="17"/>
        </w:rPr>
        <w:t>8</w:t>
      </w:r>
      <w:r w:rsidRPr="00AA2CAF">
        <w:rPr>
          <w:rFonts w:asciiTheme="minorHAnsi" w:hAnsiTheme="minorHAnsi" w:cstheme="minorHAnsi"/>
          <w:sz w:val="17"/>
          <w:szCs w:val="17"/>
        </w:rPr>
        <w:t>. 2024</w:t>
      </w:r>
      <w:r w:rsidRPr="00DA2DBD">
        <w:rPr>
          <w:rFonts w:asciiTheme="minorHAnsi" w:hAnsiTheme="minorHAnsi" w:cstheme="minorHAnsi"/>
          <w:sz w:val="17"/>
          <w:szCs w:val="17"/>
        </w:rPr>
        <w:t xml:space="preserve">, resp. </w:t>
      </w:r>
      <w:r w:rsidRPr="005842EB">
        <w:rPr>
          <w:rFonts w:asciiTheme="minorHAnsi" w:hAnsiTheme="minorHAnsi" w:cstheme="minorHAnsi"/>
          <w:sz w:val="17"/>
          <w:szCs w:val="17"/>
        </w:rPr>
        <w:t>max. jednoho roku, jestliže dítě nebylo do mateřské školy přijato, nebo do odvolání souhlasu.</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Dle Nařízení má subjekt údajů právo</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vzít souhlas kdykoliv zpět; požadovat informaci, jaké osobní údaje jsou zpracovávány; požadovat vysvětlení ohledně zpracování osobních údajů; </w:t>
      </w:r>
      <w:r w:rsidRPr="00DA2DBD">
        <w:rPr>
          <w:rFonts w:asciiTheme="minorHAnsi" w:hAnsiTheme="minorHAnsi" w:cstheme="minorHAnsi"/>
          <w:sz w:val="17"/>
          <w:szCs w:val="17"/>
        </w:rPr>
        <w:t>vyžádat si přístup k těmto údajům a tyto nechat aktualizovat nebo opravit; požadovat výmaz osobních údajů, jejich přenos, omezení zpracování a</w:t>
      </w:r>
      <w:r>
        <w:rPr>
          <w:rFonts w:asciiTheme="minorHAnsi" w:hAnsiTheme="minorHAnsi" w:cstheme="minorHAnsi"/>
          <w:sz w:val="17"/>
          <w:szCs w:val="17"/>
        </w:rPr>
        <w:t> </w:t>
      </w:r>
      <w:r w:rsidRPr="00DA2DBD">
        <w:rPr>
          <w:rFonts w:asciiTheme="minorHAnsi" w:hAnsiTheme="minorHAnsi" w:cstheme="minorHAnsi"/>
          <w:sz w:val="17"/>
          <w:szCs w:val="17"/>
        </w:rPr>
        <w:t>vznést námitku proti zpracování; v případě pochybností o nedodržení povinností souvisejících se zpracováním osobních údajů se obrátit na Správce nebo Úřad pro ochranu osobních údajů.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Informace o zpracování osobních údajů, odvolání souhlasu, výmazu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Správce zpracovává výše uvedené osobní údaje na základě tohoto souhlasu, který je možný kdykoliv písemně odvolat (zasláním e-mailu, datové </w:t>
      </w:r>
      <w:r w:rsidRPr="00DA2DBD">
        <w:rPr>
          <w:rFonts w:asciiTheme="minorHAnsi" w:hAnsiTheme="minorHAnsi" w:cstheme="minorHAnsi"/>
          <w:sz w:val="17"/>
          <w:szCs w:val="17"/>
        </w:rPr>
        <w:t>zprávy nebo dopisu na kontaktní adresu Správce). Odvoláním tohoto souhlasu však není dotčena zákonnost zpracování osobních údajů založená na tomto souhlasu před jeho odvoláním anebo dotčeny právní důvody zpracování osobních údajů vyplývající z právních předpisů.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Zpracovatelé a příjemci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Zpracování osobních údajů je prováděno Správcem</w:t>
      </w:r>
      <w:r>
        <w:rPr>
          <w:rFonts w:asciiTheme="minorHAnsi" w:hAnsiTheme="minorHAnsi" w:cstheme="minorHAnsi"/>
          <w:sz w:val="17"/>
          <w:szCs w:val="17"/>
        </w:rPr>
        <w:t xml:space="preserve">. </w:t>
      </w:r>
      <w:r w:rsidRPr="00DA2DBD">
        <w:rPr>
          <w:rFonts w:asciiTheme="minorHAnsi" w:hAnsiTheme="minorHAnsi" w:cstheme="minorHAnsi"/>
          <w:sz w:val="17"/>
          <w:szCs w:val="17"/>
        </w:rPr>
        <w:t>Osobní údaje mohou být za určitých podmínek zpřístupněny státním orgánům (soudům, policii, notářům, finančním úřadům apod., v rámci výkonu jejich zákonných pravomocí) nebo mohou být poskytnuty jiným subjektům v rozsahu stanoveném zvláštním zákonem.</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Předávání osobních údajů do třetích zemí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Správce nemá v úmyslu předat osobní údaje do třetí země nebo mezinárodní organizaci.</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Automatizované rozhodování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Osobní údaje nebudou použity k rozhodování čistě na bázi automatizovaného zpracování, ani profilování.</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Kontaktní osoby správce</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 xml:space="preserve">V případě jakýchkoliv podnětů, dotazů nebo nejasností v souvislosti se zpracováním osobních údajů, včetně stížností, se lze obrátit </w:t>
      </w:r>
      <w:r w:rsidRPr="00DA2DBD">
        <w:rPr>
          <w:rFonts w:asciiTheme="minorHAnsi" w:hAnsiTheme="minorHAnsi" w:cstheme="minorHAnsi"/>
          <w:bCs/>
          <w:sz w:val="17"/>
          <w:szCs w:val="17"/>
        </w:rPr>
        <w:br/>
        <w:t xml:space="preserve">na Správce prostřednictvím pověřence pro ochranu osobních údajů, kterým je Mgr. Jana Pužmanová, MBA, tel: 261 192 487, e-mail: </w:t>
      </w:r>
      <w:hyperlink r:id="rId7" w:history="1">
        <w:r w:rsidRPr="00DA2DBD">
          <w:rPr>
            <w:rStyle w:val="Hypertextovodkaz"/>
            <w:rFonts w:asciiTheme="minorHAnsi" w:hAnsiTheme="minorHAnsi" w:cstheme="minorHAnsi"/>
            <w:bCs/>
            <w:sz w:val="17"/>
            <w:szCs w:val="17"/>
          </w:rPr>
          <w:t>poverenec.gdpr@praha4.cz</w:t>
        </w:r>
      </w:hyperlink>
    </w:p>
    <w:p w:rsidR="00AA2CAF" w:rsidRPr="00EA60B4" w:rsidRDefault="00AA2CAF" w:rsidP="00AA2CAF">
      <w:pPr>
        <w:pStyle w:val="Zkladntextodsazen"/>
        <w:ind w:firstLine="0"/>
        <w:jc w:val="left"/>
        <w:rPr>
          <w:rFonts w:asciiTheme="minorHAnsi" w:hAnsiTheme="minorHAnsi" w:cstheme="minorHAnsi"/>
          <w:b/>
          <w:bCs/>
          <w:sz w:val="18"/>
          <w:szCs w:val="18"/>
        </w:rPr>
      </w:pPr>
    </w:p>
    <w:p w:rsidR="00AA2CAF" w:rsidRPr="005842EB" w:rsidRDefault="00AA2CAF" w:rsidP="00AA2CAF">
      <w:pPr>
        <w:pStyle w:val="Zkladntextodsazen"/>
        <w:ind w:firstLine="0"/>
        <w:jc w:val="left"/>
        <w:rPr>
          <w:rFonts w:asciiTheme="minorHAnsi" w:hAnsiTheme="minorHAnsi" w:cstheme="minorHAnsi"/>
          <w:b/>
          <w:bCs/>
          <w:sz w:val="18"/>
          <w:szCs w:val="18"/>
        </w:rPr>
      </w:pPr>
      <w:r w:rsidRPr="005842EB">
        <w:rPr>
          <w:rFonts w:asciiTheme="minorHAnsi" w:hAnsiTheme="minorHAnsi" w:cstheme="minorHAnsi"/>
          <w:b/>
          <w:bCs/>
          <w:sz w:val="18"/>
          <w:szCs w:val="18"/>
          <w:u w:val="single"/>
        </w:rPr>
        <w:t>POUČENÍ (dle ustanovení zákona č. 500/2004 Sb. správní řád):</w:t>
      </w:r>
      <w:r w:rsidRPr="005842EB">
        <w:rPr>
          <w:rFonts w:asciiTheme="minorHAnsi" w:hAnsiTheme="minorHAnsi" w:cstheme="minorHAnsi"/>
          <w:b/>
          <w:bCs/>
          <w:sz w:val="18"/>
          <w:szCs w:val="18"/>
        </w:rPr>
        <w:t xml:space="preserve"> </w:t>
      </w:r>
    </w:p>
    <w:p w:rsidR="00AA2CAF" w:rsidRPr="005842EB" w:rsidRDefault="00AA2CAF" w:rsidP="00AA2CAF">
      <w:pPr>
        <w:pStyle w:val="Zkladntextodsazen"/>
        <w:ind w:firstLine="0"/>
        <w:rPr>
          <w:rFonts w:asciiTheme="minorHAnsi" w:hAnsiTheme="minorHAnsi" w:cstheme="minorHAnsi"/>
          <w:bCs/>
          <w:sz w:val="17"/>
          <w:szCs w:val="17"/>
        </w:rPr>
      </w:pPr>
      <w:r w:rsidRPr="005842EB">
        <w:rPr>
          <w:rFonts w:asciiTheme="minorHAnsi" w:hAnsiTheme="minorHAnsi" w:cstheme="minorHAnsi"/>
          <w:bCs/>
          <w:sz w:val="17"/>
          <w:szCs w:val="17"/>
        </w:rPr>
        <w:t xml:space="preserve">Svým podpisem stvrzuji, že jsem byl/a poučen/a, že doručením této žádosti mateřské škole je zahájeno řízení ve věci přijetí dítěte k předškolnímu vzdělávání (§ 44, odst. 1), přičemž: </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color w:val="000000"/>
          <w:sz w:val="17"/>
          <w:szCs w:val="17"/>
        </w:rPr>
        <w:t>Účastník řízení (dále jen „účastník“) má právo dát se v řízení zastoupit zmocněncem. Zmocnění k zastoupení se prokazuje písemnou plnou mocí. Plnou moc lze udělit i ústně do protokolu. V téže věci může mít účastník současně pouze jednoho zmocněnce (§ 33, odst. 1).</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nebo jeho zástupce je povinen předložit na výzvu oprávněné úřední osoby průkaz totožnosti (§ 36, odst. 5).</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má právo v řízení vyjádřit své stanovisko. Pokud o to účastník požádá, správní orgán mu poskytne o řízení informaci, nestanoví-li zákon jinak (§ 36.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Účastníku řízení musí být před vydáním rozhodnutí ve věci dána možnost vyjádřit se k podkladům rozhodnutí, nestanoví-li zákon jinak (§ 36, odst. 3).</w:t>
      </w:r>
    </w:p>
    <w:p w:rsidR="00AA2CAF" w:rsidRPr="005842EB" w:rsidRDefault="00AA2CAF" w:rsidP="00AA2CAF">
      <w:pPr>
        <w:pStyle w:val="Zkladntextodsazen"/>
        <w:numPr>
          <w:ilvl w:val="0"/>
          <w:numId w:val="9"/>
        </w:numPr>
        <w:rPr>
          <w:rFonts w:asciiTheme="minorHAnsi" w:hAnsiTheme="minorHAnsi" w:cstheme="minorHAnsi"/>
          <w:sz w:val="17"/>
          <w:szCs w:val="17"/>
        </w:rPr>
      </w:pPr>
      <w:r w:rsidRPr="005842EB">
        <w:rPr>
          <w:rFonts w:asciiTheme="minorHAnsi" w:hAnsiTheme="minorHAnsi" w:cstheme="minorHAnsi"/>
          <w:sz w:val="17"/>
          <w:szCs w:val="17"/>
        </w:rPr>
        <w:t>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45,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Pokud zákonný zástupce nepředloží chybějící doklady ve stanovené lhůtě, bude řízení o žádosti o přijetí dítěte k předškolnímu vzdělávání v mateřské škole zastaveno (§ 66, odst. 1, písm. c).</w:t>
      </w:r>
    </w:p>
    <w:p w:rsidR="00AA2CAF" w:rsidRPr="005842EB" w:rsidRDefault="00AA2CAF" w:rsidP="00AA2CAF">
      <w:pPr>
        <w:pStyle w:val="Zkladntextodsazen"/>
        <w:numPr>
          <w:ilvl w:val="0"/>
          <w:numId w:val="10"/>
        </w:numPr>
        <w:rPr>
          <w:rFonts w:asciiTheme="minorHAnsi" w:hAnsiTheme="minorHAnsi" w:cstheme="minorHAnsi"/>
          <w:sz w:val="17"/>
          <w:szCs w:val="17"/>
        </w:rPr>
      </w:pPr>
      <w:r w:rsidRPr="005842EB">
        <w:rPr>
          <w:rFonts w:asciiTheme="minorHAnsi" w:hAnsiTheme="minorHAnsi" w:cstheme="minorHAnsi"/>
          <w:sz w:val="17"/>
          <w:szCs w:val="17"/>
        </w:rPr>
        <w:t>Zákonní zástupci mají právo nahlížet do spisu, právo činit si výpisy a právo na to, aby správní orgán pořídil kopie spisu nebo jeho části (§ 38), a to v termínu stanoveném mateřskou školou. Po uplynutí tohoto termínu bude ve věci žádosti učiněno rozhodnutí.</w:t>
      </w:r>
    </w:p>
    <w:p w:rsidR="00AA2CAF" w:rsidRPr="00B62F62" w:rsidRDefault="00AA2CAF" w:rsidP="00AA2CAF">
      <w:pPr>
        <w:pStyle w:val="Zkladntextodsazen"/>
        <w:rPr>
          <w:rFonts w:asciiTheme="minorHAnsi" w:hAnsiTheme="minorHAnsi" w:cstheme="minorHAnsi"/>
          <w:sz w:val="16"/>
          <w:szCs w:val="16"/>
          <w:u w:val="single"/>
        </w:rPr>
      </w:pPr>
    </w:p>
    <w:p w:rsidR="00AA2CAF"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BERU NA VĚDOMÍ</w:t>
      </w:r>
    </w:p>
    <w:p w:rsidR="00AA2CAF" w:rsidRPr="00F4188F" w:rsidRDefault="00AA2CAF" w:rsidP="00AA2CAF">
      <w:pPr>
        <w:pStyle w:val="Zkladntextodsazen"/>
        <w:ind w:firstLine="0"/>
        <w:rPr>
          <w:rFonts w:asciiTheme="minorHAnsi" w:hAnsiTheme="minorHAnsi" w:cstheme="minorHAnsi"/>
          <w:sz w:val="17"/>
          <w:szCs w:val="17"/>
        </w:rPr>
      </w:pPr>
      <w:r w:rsidRPr="00F4188F">
        <w:rPr>
          <w:rFonts w:asciiTheme="minorHAnsi" w:hAnsiTheme="minorHAnsi" w:cstheme="minorHAnsi"/>
          <w:sz w:val="17"/>
          <w:szCs w:val="17"/>
        </w:rPr>
        <w:t>O přijetí dítěte na konkrétní pracoviště v rámci jedné MŠ rozhoduje ředitel škol</w:t>
      </w:r>
      <w:r>
        <w:rPr>
          <w:rFonts w:asciiTheme="minorHAnsi" w:hAnsiTheme="minorHAnsi" w:cstheme="minorHAnsi"/>
          <w:sz w:val="17"/>
          <w:szCs w:val="17"/>
        </w:rPr>
        <w:t>y</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Ředitel/</w:t>
      </w:r>
      <w:proofErr w:type="spellStart"/>
      <w:r w:rsidRPr="00DA2DBD">
        <w:rPr>
          <w:rFonts w:asciiTheme="minorHAnsi" w:hAnsiTheme="minorHAnsi" w:cstheme="minorHAnsi"/>
          <w:sz w:val="17"/>
          <w:szCs w:val="17"/>
        </w:rPr>
        <w:t>ka</w:t>
      </w:r>
      <w:proofErr w:type="spellEnd"/>
      <w:r w:rsidRPr="00DA2DBD">
        <w:rPr>
          <w:rFonts w:asciiTheme="minorHAnsi" w:hAnsiTheme="minorHAnsi" w:cstheme="minorHAnsi"/>
          <w:sz w:val="17"/>
          <w:szCs w:val="17"/>
        </w:rPr>
        <w:t xml:space="preserve"> mateřské školy může dle § 35 školského zákona rozhodnout o ukončení docházky dítěte do mateřské školy, jestliže:</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dítě se bez omluvy po dobu delší, než dva týdny neúčastní předškolního vzdělávání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dítěte závažným způsobem opakovaně narušuje provoz mateřské školy</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ukončení docházky dítěte do mateřské školy doporučí lékař nebo školské poradenské zařízení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opakovaně neuhradí úplatu za vzdělávání nebo za školní stravování</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Výše uvedené důvody ukončení docházky dítěte do mateřské školy se nevztahují na dítě plnící povinnou předškolní docházku.</w:t>
      </w:r>
    </w:p>
    <w:p w:rsidR="00AA2CAF" w:rsidRPr="00B62F62" w:rsidRDefault="00AA2CAF" w:rsidP="00AA2CAF">
      <w:pPr>
        <w:pStyle w:val="Zkladntextodsazen"/>
        <w:ind w:firstLine="0"/>
        <w:rPr>
          <w:rFonts w:asciiTheme="minorHAnsi" w:hAnsiTheme="minorHAnsi" w:cstheme="minorHAnsi"/>
          <w:b/>
          <w:sz w:val="16"/>
          <w:szCs w:val="16"/>
          <w:u w:val="single"/>
        </w:rPr>
      </w:pPr>
    </w:p>
    <w:p w:rsidR="00AA2CAF" w:rsidRPr="00EA60B4"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PROHLÁŠENÍ ZÁKONNÉHO ZÁSTUPCE:</w:t>
      </w:r>
    </w:p>
    <w:p w:rsidR="00AA2CAF" w:rsidRPr="00903540" w:rsidRDefault="00AA2CAF" w:rsidP="00AA2CAF">
      <w:pPr>
        <w:pStyle w:val="Zkladntextodsazen"/>
        <w:ind w:firstLine="0"/>
        <w:rPr>
          <w:rFonts w:asciiTheme="minorHAnsi" w:hAnsiTheme="minorHAnsi" w:cstheme="minorHAnsi"/>
          <w:b/>
          <w:bCs/>
          <w:sz w:val="17"/>
          <w:szCs w:val="17"/>
        </w:rPr>
      </w:pPr>
      <w:r w:rsidRPr="00903540">
        <w:rPr>
          <w:rFonts w:asciiTheme="minorHAnsi" w:hAnsiTheme="minorHAnsi" w:cstheme="minorHAnsi"/>
          <w:b/>
          <w:sz w:val="17"/>
          <w:szCs w:val="17"/>
        </w:rPr>
        <w:t>Prohlašuji, že veškeré údaje uvedené v žádosti jsou pravdivé a že jsem seznámen/a s podmínkami přijímacího řízení, kritérii pro přijetí, provozní dobou a školním řádem MŠ.</w:t>
      </w:r>
      <w:r w:rsidRPr="00903540">
        <w:rPr>
          <w:rFonts w:asciiTheme="minorHAnsi" w:hAnsiTheme="minorHAnsi" w:cstheme="minorHAnsi"/>
          <w:b/>
          <w:bCs/>
          <w:sz w:val="17"/>
          <w:szCs w:val="17"/>
        </w:rPr>
        <w:t xml:space="preserve"> </w:t>
      </w:r>
    </w:p>
    <w:p w:rsidR="00B25096" w:rsidRDefault="00AA2CAF" w:rsidP="007C5D21">
      <w:pPr>
        <w:pStyle w:val="Zkladntextodsazen"/>
        <w:ind w:firstLine="0"/>
        <w:rPr>
          <w:rFonts w:asciiTheme="minorHAnsi" w:hAnsiTheme="minorHAnsi" w:cstheme="minorHAnsi"/>
          <w:b/>
          <w:bCs/>
          <w:sz w:val="17"/>
          <w:szCs w:val="17"/>
        </w:rPr>
      </w:pPr>
      <w:r w:rsidRPr="00903540">
        <w:rPr>
          <w:rFonts w:asciiTheme="minorHAnsi" w:hAnsiTheme="minorHAnsi" w:cstheme="minorHAnsi"/>
          <w:b/>
          <w:bCs/>
          <w:sz w:val="17"/>
          <w:szCs w:val="17"/>
        </w:rPr>
        <w:t>Jsem si vědom/a, že uvedení nepravdivých údajů, které ovlivní přijetí dítěte do mateřské školy, může způsobit dodatečnou změnu rozhodnutí o přijetí a je přestupkem dle § 2 odst. 2 zákona č. 251/2016 Sb., o některých přestupcích.</w:t>
      </w: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sz w:val="22"/>
          <w:szCs w:val="22"/>
        </w:rPr>
      </w:pPr>
      <w:r>
        <w:rPr>
          <w:rFonts w:asciiTheme="minorHAnsi" w:hAnsiTheme="minorHAnsi" w:cstheme="minorHAnsi"/>
          <w:b/>
          <w:sz w:val="22"/>
          <w:szCs w:val="22"/>
        </w:rPr>
        <w:t>V ………………</w:t>
      </w:r>
      <w:proofErr w:type="gramStart"/>
      <w:r>
        <w:rPr>
          <w:rFonts w:asciiTheme="minorHAnsi" w:hAnsiTheme="minorHAnsi" w:cstheme="minorHAnsi"/>
          <w:b/>
          <w:sz w:val="22"/>
          <w:szCs w:val="22"/>
        </w:rPr>
        <w:t>….. dne</w:t>
      </w:r>
      <w:proofErr w:type="gramEnd"/>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Podpis zákonného zástupce ……………………………………………………..</w:t>
      </w:r>
    </w:p>
    <w:p w:rsidR="00E955C1" w:rsidRDefault="00E955C1" w:rsidP="007C5D21">
      <w:pPr>
        <w:pStyle w:val="Zkladntextodsazen"/>
        <w:ind w:firstLine="0"/>
        <w:rPr>
          <w:rFonts w:asciiTheme="minorHAnsi" w:hAnsiTheme="minorHAnsi" w:cstheme="minorHAnsi"/>
          <w:b/>
          <w:sz w:val="22"/>
          <w:szCs w:val="22"/>
        </w:rPr>
      </w:pPr>
    </w:p>
    <w:p w:rsidR="00E955C1" w:rsidRDefault="00E955C1" w:rsidP="007C5D21">
      <w:pPr>
        <w:pStyle w:val="Zkladntextodsazen"/>
        <w:ind w:firstLine="0"/>
        <w:rPr>
          <w:rFonts w:asciiTheme="minorHAnsi" w:hAnsiTheme="minorHAnsi" w:cstheme="minorHAnsi"/>
          <w:b/>
          <w:sz w:val="22"/>
          <w:szCs w:val="22"/>
        </w:rPr>
      </w:pPr>
    </w:p>
    <w:p w:rsidR="00E955C1" w:rsidRPr="007C5D21" w:rsidRDefault="00E955C1" w:rsidP="007C5D21">
      <w:pPr>
        <w:pStyle w:val="Zkladntextodsazen"/>
        <w:ind w:firstLine="0"/>
        <w:rPr>
          <w:rFonts w:asciiTheme="minorHAnsi" w:hAnsiTheme="minorHAnsi" w:cstheme="minorHAnsi"/>
          <w:b/>
          <w:bCs/>
          <w:sz w:val="17"/>
          <w:szCs w:val="17"/>
        </w:rPr>
      </w:pPr>
      <w:r>
        <w:rPr>
          <w:rFonts w:asciiTheme="minorHAnsi" w:hAnsiTheme="minorHAnsi" w:cstheme="minorHAnsi"/>
          <w:sz w:val="20"/>
        </w:rPr>
        <w:t>I</w:t>
      </w:r>
      <w:r w:rsidRPr="000B2462">
        <w:rPr>
          <w:rFonts w:asciiTheme="minorHAnsi" w:hAnsiTheme="minorHAnsi" w:cstheme="minorHAnsi"/>
          <w:sz w:val="20"/>
        </w:rPr>
        <w:t>nformace o zpracování osobních údajů</w:t>
      </w:r>
      <w:r>
        <w:rPr>
          <w:rFonts w:asciiTheme="minorHAnsi" w:hAnsiTheme="minorHAnsi" w:cstheme="minorHAnsi"/>
          <w:sz w:val="20"/>
        </w:rPr>
        <w:t xml:space="preserve"> naleznete na webových stránkách MČ Praha 4 v sekci Školství a vzdělávání – prázdninový provo</w:t>
      </w:r>
      <w:r w:rsidR="001C4A30">
        <w:rPr>
          <w:rFonts w:asciiTheme="minorHAnsi" w:hAnsiTheme="minorHAnsi" w:cstheme="minorHAnsi"/>
          <w:sz w:val="20"/>
        </w:rPr>
        <w:t>z.</w:t>
      </w:r>
    </w:p>
    <w:sectPr w:rsidR="00E955C1" w:rsidRPr="007C5D21" w:rsidSect="00B2509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25E"/>
    <w:multiLevelType w:val="hybridMultilevel"/>
    <w:tmpl w:val="A426B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54506D"/>
    <w:multiLevelType w:val="hybridMultilevel"/>
    <w:tmpl w:val="499C4E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CA50E1"/>
    <w:multiLevelType w:val="hybridMultilevel"/>
    <w:tmpl w:val="00424E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BB72AA"/>
    <w:multiLevelType w:val="hybridMultilevel"/>
    <w:tmpl w:val="C97E8B64"/>
    <w:lvl w:ilvl="0" w:tplc="2F1A7188">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9663ADB"/>
    <w:multiLevelType w:val="hybridMultilevel"/>
    <w:tmpl w:val="25F20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B10142"/>
    <w:multiLevelType w:val="hybridMultilevel"/>
    <w:tmpl w:val="E2F20C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E630330"/>
    <w:multiLevelType w:val="hybridMultilevel"/>
    <w:tmpl w:val="455E7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6611A9B"/>
    <w:multiLevelType w:val="hybridMultilevel"/>
    <w:tmpl w:val="C1904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86F5FFC"/>
    <w:multiLevelType w:val="hybridMultilevel"/>
    <w:tmpl w:val="28FEE4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5C725799"/>
    <w:multiLevelType w:val="hybridMultilevel"/>
    <w:tmpl w:val="805CB618"/>
    <w:lvl w:ilvl="0" w:tplc="BB3A17DC">
      <w:start w:val="1"/>
      <w:numFmt w:val="lowerLetter"/>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62784E"/>
    <w:multiLevelType w:val="hybridMultilevel"/>
    <w:tmpl w:val="17A45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E143399"/>
    <w:multiLevelType w:val="hybridMultilevel"/>
    <w:tmpl w:val="67D48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6BE3BDC"/>
    <w:multiLevelType w:val="hybridMultilevel"/>
    <w:tmpl w:val="68785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8CB55CB"/>
    <w:multiLevelType w:val="hybridMultilevel"/>
    <w:tmpl w:val="4F7EE3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3"/>
  </w:num>
  <w:num w:numId="4">
    <w:abstractNumId w:val="9"/>
  </w:num>
  <w:num w:numId="5">
    <w:abstractNumId w:val="1"/>
  </w:num>
  <w:num w:numId="6">
    <w:abstractNumId w:val="11"/>
  </w:num>
  <w:num w:numId="7">
    <w:abstractNumId w:val="4"/>
  </w:num>
  <w:num w:numId="8">
    <w:abstractNumId w:val="5"/>
  </w:num>
  <w:num w:numId="9">
    <w:abstractNumId w:val="12"/>
  </w:num>
  <w:num w:numId="10">
    <w:abstractNumId w:val="8"/>
  </w:num>
  <w:num w:numId="11">
    <w:abstractNumId w:val="3"/>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96"/>
    <w:rsid w:val="00087DB2"/>
    <w:rsid w:val="001C4A30"/>
    <w:rsid w:val="001C6EE0"/>
    <w:rsid w:val="002F2CFF"/>
    <w:rsid w:val="004476A2"/>
    <w:rsid w:val="004C4C82"/>
    <w:rsid w:val="005842EB"/>
    <w:rsid w:val="00584E64"/>
    <w:rsid w:val="005B39C0"/>
    <w:rsid w:val="00602B75"/>
    <w:rsid w:val="006503E4"/>
    <w:rsid w:val="006A230B"/>
    <w:rsid w:val="00736373"/>
    <w:rsid w:val="007C5D21"/>
    <w:rsid w:val="0094526C"/>
    <w:rsid w:val="00A95DFC"/>
    <w:rsid w:val="00AA2CAF"/>
    <w:rsid w:val="00B02127"/>
    <w:rsid w:val="00B25096"/>
    <w:rsid w:val="00B810E0"/>
    <w:rsid w:val="00BA0F44"/>
    <w:rsid w:val="00D54ACD"/>
    <w:rsid w:val="00D54EFE"/>
    <w:rsid w:val="00E76C2E"/>
    <w:rsid w:val="00E955C1"/>
    <w:rsid w:val="00F07479"/>
    <w:rsid w:val="00F17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171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1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171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gdpr@praha4.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2D166-269F-40F1-979D-18DD0074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1149</Words>
  <Characters>6782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Voleská Iva [P4]</dc:creator>
  <cp:lastModifiedBy>Ivana Bendlová</cp:lastModifiedBy>
  <cp:revision>2</cp:revision>
  <cp:lastPrinted>2024-03-15T07:01:00Z</cp:lastPrinted>
  <dcterms:created xsi:type="dcterms:W3CDTF">2024-03-22T10:39:00Z</dcterms:created>
  <dcterms:modified xsi:type="dcterms:W3CDTF">2024-03-22T10:39:00Z</dcterms:modified>
</cp:coreProperties>
</file>